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9000000">
      <w:r>
        <w:drawing>
          <wp:inline>
            <wp:extent cx="6123305" cy="8428550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6123305" cy="8428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sectPr>
          <w:footerReference r:id="rId4" w:type="default"/>
          <w:type w:val="continuous"/>
          <w:pgSz w:h="16840" w:orient="portrait" w:w="11910"/>
          <w:pgMar w:bottom="780" w:footer="598" w:header="0" w:left="1559" w:right="708" w:top="1200"/>
          <w:pgNumType w:start="1"/>
        </w:sectPr>
      </w:pPr>
    </w:p>
    <w:p w14:paraId="0B000000">
      <w:pPr>
        <w:pStyle w:val="Style_2"/>
        <w:numPr>
          <w:ilvl w:val="0"/>
          <w:numId w:val="1"/>
        </w:numPr>
        <w:tabs>
          <w:tab w:leader="none" w:pos="385" w:val="left"/>
        </w:tabs>
        <w:spacing w:after="0" w:before="69" w:line="272" w:lineRule="exact"/>
        <w:ind w:hanging="245" w:left="385" w:right="0"/>
        <w:jc w:val="both"/>
      </w:pPr>
      <w:r>
        <w:t>Пояснительная</w:t>
      </w:r>
      <w:r>
        <w:rPr>
          <w:spacing w:val="58"/>
        </w:rPr>
        <w:t xml:space="preserve"> </w:t>
      </w:r>
      <w:r>
        <w:rPr>
          <w:spacing w:val="-2"/>
        </w:rPr>
        <w:t>записка</w:t>
      </w:r>
    </w:p>
    <w:p w14:paraId="0C000000">
      <w:pPr>
        <w:pStyle w:val="Style_3"/>
        <w:numPr>
          <w:ilvl w:val="0"/>
          <w:numId w:val="2"/>
        </w:numPr>
        <w:tabs>
          <w:tab w:leader="none" w:pos="322" w:val="left"/>
        </w:tabs>
        <w:spacing w:after="0" w:before="0" w:line="240" w:lineRule="auto"/>
        <w:ind w:firstLine="0" w:left="140" w:right="131"/>
        <w:jc w:val="both"/>
        <w:rPr>
          <w:sz w:val="24"/>
        </w:rPr>
      </w:pPr>
      <w:r>
        <w:rPr>
          <w:sz w:val="24"/>
        </w:rPr>
        <w:t>Назначение плана внеурочной деятельности —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14:paraId="0D000000">
      <w:pPr>
        <w:pStyle w:val="Style_1"/>
        <w:ind w:right="145"/>
      </w:pPr>
      <w:r>
        <w:t>План внеурочной деятельности НОО обеспечивает введение в действие и реализацию требований Федерального государственного образовательного стандарта начального общего образования</w:t>
      </w:r>
    </w:p>
    <w:p w14:paraId="0E000000">
      <w:pPr>
        <w:pStyle w:val="Style_2"/>
        <w:spacing w:line="274" w:lineRule="exact"/>
        <w:ind w:firstLine="0" w:left="140"/>
        <w:rPr>
          <w:b w:val="0"/>
        </w:rPr>
      </w:pPr>
      <w:r>
        <w:t>Нормативно</w:t>
      </w:r>
      <w:r>
        <w:rPr>
          <w:spacing w:val="-4"/>
        </w:rPr>
        <w:t xml:space="preserve"> </w:t>
      </w:r>
      <w:r>
        <w:t>– правовая</w:t>
      </w:r>
      <w:r>
        <w:rPr>
          <w:spacing w:val="-1"/>
        </w:rPr>
        <w:t xml:space="preserve"> </w:t>
      </w:r>
      <w:r>
        <w:rPr>
          <w:spacing w:val="-2"/>
        </w:rPr>
        <w:t>база</w:t>
      </w:r>
      <w:r>
        <w:rPr>
          <w:b w:val="0"/>
          <w:spacing w:val="-2"/>
        </w:rPr>
        <w:t>:</w:t>
      </w:r>
    </w:p>
    <w:p w14:paraId="0F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1" w:line="275" w:lineRule="exact"/>
        <w:ind w:hanging="427" w:left="567" w:right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9"/>
          <w:sz w:val="24"/>
        </w:rPr>
        <w:t xml:space="preserve"> </w:t>
      </w:r>
      <w:r>
        <w:rPr>
          <w:sz w:val="24"/>
        </w:rPr>
        <w:t>закон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29</w:t>
      </w:r>
      <w:r>
        <w:rPr>
          <w:spacing w:val="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8"/>
          <w:sz w:val="24"/>
        </w:rPr>
        <w:t xml:space="preserve"> </w:t>
      </w:r>
      <w:r>
        <w:rPr>
          <w:sz w:val="24"/>
        </w:rPr>
        <w:t>2012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0000000">
      <w:pPr>
        <w:pStyle w:val="Style_1"/>
        <w:spacing w:line="275" w:lineRule="exact"/>
        <w:ind/>
        <w:jc w:val="left"/>
      </w:pPr>
      <w:r>
        <w:t>№</w:t>
      </w:r>
      <w:r>
        <w:rPr>
          <w:spacing w:val="2"/>
        </w:rPr>
        <w:t xml:space="preserve"> </w:t>
      </w:r>
      <w:r>
        <w:t>273-ФЗ</w:t>
      </w:r>
      <w:r>
        <w:rPr>
          <w:spacing w:val="-4"/>
        </w:rPr>
        <w:t xml:space="preserve"> </w:t>
      </w:r>
      <w:r>
        <w:t>(с изменениями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дополнениями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мая,</w:t>
      </w:r>
      <w:r>
        <w:rPr>
          <w:spacing w:val="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июня,</w:t>
      </w:r>
      <w:r>
        <w:rPr>
          <w:spacing w:val="-2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23</w:t>
      </w:r>
      <w:r>
        <w:rPr>
          <w:spacing w:val="-4"/>
        </w:rPr>
        <w:t xml:space="preserve"> </w:t>
      </w:r>
      <w:r>
        <w:t>июля,</w:t>
      </w:r>
      <w:r>
        <w:rPr>
          <w:spacing w:val="-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rPr>
          <w:spacing w:val="-5"/>
        </w:rPr>
        <w:t>г.,</w:t>
      </w:r>
    </w:p>
    <w:p w14:paraId="11000000">
      <w:pPr>
        <w:pStyle w:val="Style_1"/>
        <w:spacing w:before="3" w:line="275" w:lineRule="exact"/>
        <w:ind/>
        <w:jc w:val="left"/>
      </w:pPr>
      <w:r>
        <w:t>3</w:t>
      </w:r>
      <w:r>
        <w:rPr>
          <w:spacing w:val="9"/>
        </w:rPr>
        <w:t xml:space="preserve"> </w:t>
      </w:r>
      <w:r>
        <w:t>февраля,</w:t>
      </w:r>
      <w:r>
        <w:rPr>
          <w:spacing w:val="13"/>
        </w:rPr>
        <w:t xml:space="preserve"> </w:t>
      </w:r>
      <w:r>
        <w:t>5,</w:t>
      </w:r>
      <w:r>
        <w:rPr>
          <w:spacing w:val="8"/>
        </w:rPr>
        <w:t xml:space="preserve"> </w:t>
      </w:r>
      <w:r>
        <w:t>27</w:t>
      </w:r>
      <w:r>
        <w:rPr>
          <w:spacing w:val="4"/>
        </w:rPr>
        <w:t xml:space="preserve"> </w:t>
      </w:r>
      <w:r>
        <w:t>мая,</w:t>
      </w:r>
      <w:r>
        <w:rPr>
          <w:spacing w:val="8"/>
        </w:rPr>
        <w:t xml:space="preserve"> </w:t>
      </w:r>
      <w:r>
        <w:t>4,</w:t>
      </w:r>
      <w:r>
        <w:rPr>
          <w:spacing w:val="8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июня,</w:t>
      </w:r>
      <w:r>
        <w:rPr>
          <w:spacing w:val="7"/>
        </w:rPr>
        <w:t xml:space="preserve"> </w:t>
      </w:r>
      <w:r>
        <w:t>21</w:t>
      </w:r>
      <w:r>
        <w:rPr>
          <w:spacing w:val="5"/>
        </w:rPr>
        <w:t xml:space="preserve"> </w:t>
      </w:r>
      <w:r>
        <w:t>июля,</w:t>
      </w:r>
      <w:r>
        <w:rPr>
          <w:spacing w:val="13"/>
        </w:rPr>
        <w:t xml:space="preserve"> </w:t>
      </w:r>
      <w:r>
        <w:t>31</w:t>
      </w:r>
      <w:r>
        <w:rPr>
          <w:spacing w:val="5"/>
        </w:rPr>
        <w:t xml:space="preserve"> </w:t>
      </w:r>
      <w:r>
        <w:t>декабря</w:t>
      </w:r>
      <w:r>
        <w:rPr>
          <w:spacing w:val="9"/>
        </w:rPr>
        <w:t xml:space="preserve"> </w:t>
      </w:r>
      <w:r>
        <w:t>2014</w:t>
      </w:r>
      <w:r>
        <w:rPr>
          <w:spacing w:val="10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6</w:t>
      </w:r>
      <w:r>
        <w:rPr>
          <w:spacing w:val="5"/>
        </w:rPr>
        <w:t xml:space="preserve"> </w:t>
      </w:r>
      <w:r>
        <w:t>апреля,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мая,</w:t>
      </w:r>
      <w:r>
        <w:rPr>
          <w:spacing w:val="8"/>
        </w:rPr>
        <w:t xml:space="preserve"> </w:t>
      </w:r>
      <w:r>
        <w:t>29</w:t>
      </w:r>
      <w:r>
        <w:rPr>
          <w:spacing w:val="5"/>
        </w:rPr>
        <w:t xml:space="preserve"> </w:t>
      </w:r>
      <w:r>
        <w:t>июня,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12000000">
      <w:pPr>
        <w:pStyle w:val="Style_1"/>
        <w:spacing w:line="275" w:lineRule="exact"/>
        <w:ind/>
        <w:jc w:val="left"/>
      </w:pPr>
      <w:r>
        <w:t>июля,</w:t>
      </w:r>
      <w:r>
        <w:rPr>
          <w:spacing w:val="30"/>
        </w:rPr>
        <w:t xml:space="preserve"> </w:t>
      </w:r>
      <w:r>
        <w:t>14,</w:t>
      </w:r>
      <w:r>
        <w:rPr>
          <w:spacing w:val="31"/>
        </w:rPr>
        <w:t xml:space="preserve"> </w:t>
      </w:r>
      <w:r>
        <w:t>29,</w:t>
      </w:r>
      <w:r>
        <w:rPr>
          <w:spacing w:val="26"/>
        </w:rPr>
        <w:t xml:space="preserve"> </w:t>
      </w:r>
      <w:r>
        <w:t>30</w:t>
      </w:r>
      <w:r>
        <w:rPr>
          <w:spacing w:val="27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2015</w:t>
      </w:r>
      <w:r>
        <w:rPr>
          <w:spacing w:val="24"/>
        </w:rPr>
        <w:t xml:space="preserve"> </w:t>
      </w:r>
      <w:r>
        <w:t>г.,</w:t>
      </w:r>
      <w:r>
        <w:rPr>
          <w:spacing w:val="31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марта,</w:t>
      </w:r>
      <w:r>
        <w:rPr>
          <w:spacing w:val="25"/>
        </w:rPr>
        <w:t xml:space="preserve"> </w:t>
      </w:r>
      <w:r>
        <w:t>2</w:t>
      </w:r>
      <w:r>
        <w:rPr>
          <w:spacing w:val="24"/>
        </w:rPr>
        <w:t xml:space="preserve"> </w:t>
      </w:r>
      <w:r>
        <w:t>июня,</w:t>
      </w:r>
      <w:r>
        <w:rPr>
          <w:spacing w:val="31"/>
        </w:rPr>
        <w:t xml:space="preserve"> </w:t>
      </w:r>
      <w:r>
        <w:t>3</w:t>
      </w:r>
      <w:r>
        <w:rPr>
          <w:spacing w:val="24"/>
        </w:rPr>
        <w:t xml:space="preserve"> </w:t>
      </w:r>
      <w:r>
        <w:t>июля,</w:t>
      </w:r>
      <w:r>
        <w:rPr>
          <w:spacing w:val="26"/>
        </w:rPr>
        <w:t xml:space="preserve"> </w:t>
      </w:r>
      <w:r>
        <w:t>19</w:t>
      </w:r>
      <w:r>
        <w:rPr>
          <w:spacing w:val="24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2016</w:t>
      </w:r>
      <w:r>
        <w:rPr>
          <w:spacing w:val="28"/>
        </w:rPr>
        <w:t xml:space="preserve"> </w:t>
      </w:r>
      <w:r>
        <w:t>г.,</w:t>
      </w:r>
      <w:r>
        <w:rPr>
          <w:spacing w:val="26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мая,</w:t>
      </w:r>
      <w:r>
        <w:rPr>
          <w:spacing w:val="26"/>
        </w:rPr>
        <w:t xml:space="preserve"> </w:t>
      </w:r>
      <w:r>
        <w:rPr>
          <w:spacing w:val="-5"/>
        </w:rPr>
        <w:t>29</w:t>
      </w:r>
    </w:p>
    <w:p w14:paraId="13000000">
      <w:pPr>
        <w:pStyle w:val="Style_1"/>
        <w:spacing w:before="2" w:line="275" w:lineRule="exact"/>
        <w:ind/>
        <w:jc w:val="left"/>
      </w:pPr>
      <w:r>
        <w:t>июля,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 2017</w:t>
      </w:r>
      <w:r>
        <w:rPr>
          <w:spacing w:val="-1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19 февраля,</w:t>
      </w:r>
      <w:r>
        <w:rPr>
          <w:spacing w:val="-3"/>
        </w:rPr>
        <w:t xml:space="preserve"> </w:t>
      </w:r>
      <w:r>
        <w:t>7 марта,</w:t>
      </w:r>
      <w:r>
        <w:rPr>
          <w:spacing w:val="2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июня,</w:t>
      </w:r>
      <w:r>
        <w:rPr>
          <w:spacing w:val="2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июля,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августа,</w:t>
      </w:r>
      <w:r>
        <w:rPr>
          <w:spacing w:val="2"/>
        </w:rPr>
        <w:t xml:space="preserve"> </w:t>
      </w:r>
      <w:r>
        <w:t xml:space="preserve">25 </w:t>
      </w:r>
      <w:r>
        <w:rPr>
          <w:spacing w:val="-2"/>
        </w:rPr>
        <w:t>декабря</w:t>
      </w:r>
    </w:p>
    <w:p w14:paraId="14000000">
      <w:pPr>
        <w:pStyle w:val="Style_1"/>
        <w:spacing w:line="275" w:lineRule="exact"/>
        <w:ind/>
        <w:jc w:val="left"/>
      </w:pPr>
      <w:r>
        <w:t>2018</w:t>
      </w:r>
      <w:r>
        <w:rPr>
          <w:spacing w:val="5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марта,</w:t>
      </w:r>
      <w:r>
        <w:rPr>
          <w:spacing w:val="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мая,</w:t>
      </w:r>
      <w:r>
        <w:rPr>
          <w:spacing w:val="3"/>
        </w:rPr>
        <w:t xml:space="preserve"> </w:t>
      </w:r>
      <w:r>
        <w:t>17</w:t>
      </w:r>
      <w:r>
        <w:rPr>
          <w:spacing w:val="5"/>
        </w:rPr>
        <w:t xml:space="preserve"> </w:t>
      </w:r>
      <w:r>
        <w:t>июня,</w:t>
      </w:r>
      <w:r>
        <w:rPr>
          <w:spacing w:val="8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июля,</w:t>
      </w:r>
      <w:r>
        <w:rPr>
          <w:spacing w:val="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октября,</w:t>
      </w:r>
      <w:r>
        <w:rPr>
          <w:spacing w:val="8"/>
        </w:rPr>
        <w:t xml:space="preserve"> </w:t>
      </w:r>
      <w:r>
        <w:t>2,</w:t>
      </w:r>
      <w:r>
        <w:rPr>
          <w:spacing w:val="8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</w:t>
      </w:r>
      <w:r>
        <w:rPr>
          <w:spacing w:val="5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февраля,</w:t>
      </w:r>
      <w:r>
        <w:rPr>
          <w:spacing w:val="8"/>
        </w:rPr>
        <w:t xml:space="preserve"> </w:t>
      </w:r>
      <w:r>
        <w:t>1,</w:t>
      </w:r>
      <w:r>
        <w:rPr>
          <w:spacing w:val="8"/>
        </w:rPr>
        <w:t xml:space="preserve"> </w:t>
      </w:r>
      <w:r>
        <w:rPr>
          <w:spacing w:val="-5"/>
        </w:rPr>
        <w:t>18</w:t>
      </w:r>
    </w:p>
    <w:p w14:paraId="15000000">
      <w:pPr>
        <w:pStyle w:val="Style_1"/>
        <w:spacing w:before="3" w:line="275" w:lineRule="exact"/>
        <w:ind/>
        <w:jc w:val="left"/>
      </w:pPr>
      <w:r>
        <w:t>марта,</w:t>
      </w:r>
      <w:r>
        <w:rPr>
          <w:spacing w:val="14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апреля,</w:t>
      </w:r>
      <w:r>
        <w:rPr>
          <w:spacing w:val="17"/>
        </w:rPr>
        <w:t xml:space="preserve"> </w:t>
      </w:r>
      <w:r>
        <w:t>25</w:t>
      </w:r>
      <w:r>
        <w:rPr>
          <w:spacing w:val="10"/>
        </w:rPr>
        <w:t xml:space="preserve"> </w:t>
      </w:r>
      <w:r>
        <w:t>мая,</w:t>
      </w:r>
      <w:r>
        <w:rPr>
          <w:spacing w:val="17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июня,</w:t>
      </w:r>
      <w:r>
        <w:rPr>
          <w:spacing w:val="13"/>
        </w:rPr>
        <w:t xml:space="preserve"> </w:t>
      </w:r>
      <w:r>
        <w:t>31</w:t>
      </w:r>
      <w:r>
        <w:rPr>
          <w:spacing w:val="15"/>
        </w:rPr>
        <w:t xml:space="preserve"> </w:t>
      </w:r>
      <w:r>
        <w:t>июля,</w:t>
      </w:r>
      <w:r>
        <w:rPr>
          <w:spacing w:val="12"/>
        </w:rPr>
        <w:t xml:space="preserve"> </w:t>
      </w:r>
      <w:r>
        <w:t>8,</w:t>
      </w:r>
      <w:r>
        <w:rPr>
          <w:spacing w:val="8"/>
        </w:rPr>
        <w:t xml:space="preserve"> </w:t>
      </w:r>
      <w:r>
        <w:t>30</w:t>
      </w:r>
      <w:r>
        <w:rPr>
          <w:spacing w:val="15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г.,</w:t>
      </w:r>
      <w:r>
        <w:rPr>
          <w:spacing w:val="17"/>
        </w:rPr>
        <w:t xml:space="preserve"> </w:t>
      </w:r>
      <w:r>
        <w:t>17</w:t>
      </w:r>
      <w:r>
        <w:rPr>
          <w:spacing w:val="10"/>
        </w:rPr>
        <w:t xml:space="preserve"> </w:t>
      </w:r>
      <w:r>
        <w:t>февраля,</w:t>
      </w:r>
      <w:r>
        <w:rPr>
          <w:spacing w:val="17"/>
        </w:rPr>
        <w:t xml:space="preserve"> </w:t>
      </w:r>
      <w:r>
        <w:t>24</w:t>
      </w:r>
      <w:r>
        <w:rPr>
          <w:spacing w:val="10"/>
        </w:rPr>
        <w:t xml:space="preserve"> </w:t>
      </w:r>
      <w:r>
        <w:t>марта,</w:t>
      </w:r>
      <w:r>
        <w:rPr>
          <w:spacing w:val="17"/>
        </w:rPr>
        <w:t xml:space="preserve"> </w:t>
      </w:r>
      <w:r>
        <w:rPr>
          <w:spacing w:val="-5"/>
        </w:rPr>
        <w:t>5,</w:t>
      </w:r>
    </w:p>
    <w:p w14:paraId="16000000">
      <w:pPr>
        <w:pStyle w:val="Style_1"/>
        <w:spacing w:line="275" w:lineRule="exact"/>
        <w:ind/>
        <w:jc w:val="left"/>
      </w:pPr>
      <w:r>
        <w:t>20,</w:t>
      </w:r>
      <w:r>
        <w:rPr>
          <w:spacing w:val="34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апреля,</w:t>
      </w:r>
      <w:r>
        <w:rPr>
          <w:spacing w:val="32"/>
        </w:rPr>
        <w:t xml:space="preserve"> </w:t>
      </w:r>
      <w:r>
        <w:t>26</w:t>
      </w:r>
      <w:r>
        <w:rPr>
          <w:spacing w:val="33"/>
        </w:rPr>
        <w:t xml:space="preserve"> </w:t>
      </w:r>
      <w:r>
        <w:t>мая,</w:t>
      </w:r>
      <w:r>
        <w:rPr>
          <w:spacing w:val="34"/>
        </w:rPr>
        <w:t xml:space="preserve"> </w:t>
      </w:r>
      <w:r>
        <w:t>11,</w:t>
      </w:r>
      <w:r>
        <w:rPr>
          <w:spacing w:val="32"/>
        </w:rPr>
        <w:t xml:space="preserve"> </w:t>
      </w:r>
      <w:r>
        <w:t>28</w:t>
      </w:r>
      <w:r>
        <w:rPr>
          <w:spacing w:val="33"/>
        </w:rPr>
        <w:t xml:space="preserve"> </w:t>
      </w:r>
      <w:r>
        <w:t>июня,</w:t>
      </w:r>
      <w:r>
        <w:rPr>
          <w:spacing w:val="31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июля,</w:t>
      </w:r>
      <w:r>
        <w:rPr>
          <w:spacing w:val="31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декабря</w:t>
      </w:r>
      <w:r>
        <w:rPr>
          <w:spacing w:val="33"/>
        </w:rPr>
        <w:t xml:space="preserve"> </w:t>
      </w:r>
      <w:r>
        <w:t>2021</w:t>
      </w:r>
      <w:r>
        <w:rPr>
          <w:spacing w:val="33"/>
        </w:rPr>
        <w:t xml:space="preserve"> </w:t>
      </w:r>
      <w:r>
        <w:t>г.,</w:t>
      </w:r>
      <w:r>
        <w:rPr>
          <w:spacing w:val="35"/>
        </w:rPr>
        <w:t xml:space="preserve"> </w:t>
      </w:r>
      <w:r>
        <w:t>16</w:t>
      </w:r>
      <w:r>
        <w:rPr>
          <w:spacing w:val="33"/>
        </w:rPr>
        <w:t xml:space="preserve"> </w:t>
      </w:r>
      <w:r>
        <w:t>апреля,</w:t>
      </w:r>
      <w:r>
        <w:rPr>
          <w:spacing w:val="35"/>
        </w:rPr>
        <w:t xml:space="preserve"> </w:t>
      </w:r>
      <w:r>
        <w:t>11</w:t>
      </w:r>
      <w:r>
        <w:rPr>
          <w:spacing w:val="33"/>
        </w:rPr>
        <w:t xml:space="preserve"> </w:t>
      </w:r>
      <w:r>
        <w:t>июня,</w:t>
      </w:r>
      <w:r>
        <w:rPr>
          <w:spacing w:val="35"/>
        </w:rPr>
        <w:t xml:space="preserve"> </w:t>
      </w:r>
      <w:r>
        <w:rPr>
          <w:spacing w:val="-5"/>
        </w:rPr>
        <w:t>14</w:t>
      </w:r>
    </w:p>
    <w:p w14:paraId="17000000">
      <w:pPr>
        <w:pStyle w:val="Style_1"/>
        <w:spacing w:before="2" w:line="275" w:lineRule="exact"/>
        <w:ind/>
        <w:jc w:val="left"/>
      </w:pPr>
      <w:r>
        <w:t>июля,</w:t>
      </w:r>
      <w:r>
        <w:rPr>
          <w:spacing w:val="30"/>
        </w:rPr>
        <w:t xml:space="preserve"> </w:t>
      </w:r>
      <w:r>
        <w:t>24</w:t>
      </w:r>
      <w:r>
        <w:rPr>
          <w:spacing w:val="23"/>
        </w:rPr>
        <w:t xml:space="preserve"> </w:t>
      </w:r>
      <w:r>
        <w:t>сентября,</w:t>
      </w:r>
      <w:r>
        <w:rPr>
          <w:spacing w:val="26"/>
        </w:rPr>
        <w:t xml:space="preserve"> </w:t>
      </w:r>
      <w:r>
        <w:t>7</w:t>
      </w:r>
      <w:r>
        <w:rPr>
          <w:spacing w:val="19"/>
        </w:rPr>
        <w:t xml:space="preserve"> </w:t>
      </w:r>
      <w:r>
        <w:t>октября,</w:t>
      </w:r>
      <w:r>
        <w:rPr>
          <w:spacing w:val="25"/>
        </w:rPr>
        <w:t xml:space="preserve"> </w:t>
      </w:r>
      <w:r>
        <w:t>21</w:t>
      </w:r>
      <w:r>
        <w:rPr>
          <w:spacing w:val="24"/>
        </w:rPr>
        <w:t xml:space="preserve"> </w:t>
      </w:r>
      <w:r>
        <w:t>ноября,</w:t>
      </w:r>
      <w:r>
        <w:rPr>
          <w:spacing w:val="25"/>
        </w:rPr>
        <w:t xml:space="preserve"> </w:t>
      </w:r>
      <w:r>
        <w:t>5,</w:t>
      </w:r>
      <w:r>
        <w:rPr>
          <w:spacing w:val="26"/>
        </w:rPr>
        <w:t xml:space="preserve"> </w:t>
      </w:r>
      <w:r>
        <w:t>19,</w:t>
      </w:r>
      <w:r>
        <w:rPr>
          <w:spacing w:val="30"/>
        </w:rPr>
        <w:t xml:space="preserve"> </w:t>
      </w:r>
      <w:r>
        <w:t>28,</w:t>
      </w:r>
      <w:r>
        <w:rPr>
          <w:spacing w:val="26"/>
        </w:rPr>
        <w:t xml:space="preserve"> </w:t>
      </w:r>
      <w:r>
        <w:t>29</w:t>
      </w:r>
      <w:r>
        <w:rPr>
          <w:spacing w:val="23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2022</w:t>
      </w:r>
      <w:r>
        <w:rPr>
          <w:spacing w:val="23"/>
        </w:rPr>
        <w:t xml:space="preserve"> </w:t>
      </w:r>
      <w:r>
        <w:t>г.,</w:t>
      </w:r>
      <w:r>
        <w:rPr>
          <w:spacing w:val="31"/>
        </w:rPr>
        <w:t xml:space="preserve"> </w:t>
      </w:r>
      <w:r>
        <w:t>6,</w:t>
      </w:r>
      <w:r>
        <w:rPr>
          <w:spacing w:val="25"/>
        </w:rPr>
        <w:t xml:space="preserve"> </w:t>
      </w:r>
      <w:r>
        <w:t>17</w:t>
      </w:r>
      <w:r>
        <w:rPr>
          <w:spacing w:val="24"/>
        </w:rPr>
        <w:t xml:space="preserve"> </w:t>
      </w:r>
      <w:r>
        <w:t>февраля,</w:t>
      </w:r>
      <w:r>
        <w:rPr>
          <w:spacing w:val="26"/>
        </w:rPr>
        <w:t xml:space="preserve"> </w:t>
      </w:r>
      <w:r>
        <w:rPr>
          <w:spacing w:val="-5"/>
        </w:rPr>
        <w:t>14</w:t>
      </w:r>
    </w:p>
    <w:p w14:paraId="18000000">
      <w:pPr>
        <w:pStyle w:val="Style_1"/>
        <w:spacing w:line="275" w:lineRule="exact"/>
        <w:ind/>
        <w:jc w:val="left"/>
      </w:pPr>
      <w:r>
        <w:t>апреля,</w:t>
      </w:r>
      <w:r>
        <w:rPr>
          <w:spacing w:val="1"/>
        </w:rPr>
        <w:t xml:space="preserve"> </w:t>
      </w:r>
      <w:r>
        <w:t>13,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июня,</w:t>
      </w:r>
      <w:r>
        <w:rPr>
          <w:spacing w:val="-3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24 июля,</w:t>
      </w:r>
      <w:r>
        <w:rPr>
          <w:spacing w:val="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4"/>
        </w:rPr>
        <w:t>г.);</w:t>
      </w:r>
    </w:p>
    <w:p w14:paraId="19000000">
      <w:pPr>
        <w:pStyle w:val="Style_3"/>
        <w:numPr>
          <w:ilvl w:val="0"/>
          <w:numId w:val="3"/>
        </w:numPr>
        <w:tabs>
          <w:tab w:leader="none" w:pos="568" w:val="left"/>
        </w:tabs>
        <w:spacing w:after="0" w:before="3" w:line="275" w:lineRule="exact"/>
        <w:ind w:hanging="428" w:left="568" w:right="0"/>
        <w:jc w:val="left"/>
        <w:rPr>
          <w:sz w:val="24"/>
        </w:rPr>
      </w:pP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31</w:t>
      </w:r>
      <w:r>
        <w:rPr>
          <w:spacing w:val="33"/>
          <w:sz w:val="24"/>
        </w:rPr>
        <w:t xml:space="preserve"> </w:t>
      </w:r>
      <w:r>
        <w:rPr>
          <w:sz w:val="24"/>
        </w:rPr>
        <w:t>мая</w:t>
      </w:r>
      <w:r>
        <w:rPr>
          <w:spacing w:val="38"/>
          <w:sz w:val="24"/>
        </w:rPr>
        <w:t xml:space="preserve"> </w:t>
      </w:r>
      <w:r>
        <w:rPr>
          <w:sz w:val="24"/>
        </w:rPr>
        <w:t>2021г.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286</w:t>
      </w:r>
    </w:p>
    <w:p w14:paraId="1A000000">
      <w:pPr>
        <w:pStyle w:val="Style_1"/>
        <w:spacing w:line="240" w:lineRule="auto"/>
        <w:ind/>
        <w:jc w:val="left"/>
      </w:pPr>
      <w:r>
        <w:t>«Об утверждении федерального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 стандарта</w:t>
      </w:r>
      <w:r>
        <w:rPr>
          <w:spacing w:val="-1"/>
        </w:rPr>
        <w:t xml:space="preserve"> </w:t>
      </w:r>
      <w:r>
        <w:t>начального общего образования» (с изменениями от 18.06.2022)</w:t>
      </w:r>
    </w:p>
    <w:p w14:paraId="1B000000">
      <w:pPr>
        <w:pStyle w:val="Style_3"/>
        <w:numPr>
          <w:ilvl w:val="0"/>
          <w:numId w:val="3"/>
        </w:numPr>
        <w:tabs>
          <w:tab w:leader="none" w:pos="568" w:val="left"/>
        </w:tabs>
        <w:spacing w:after="0" w:before="0" w:line="240" w:lineRule="auto"/>
        <w:ind w:firstLine="0" w:left="140" w:right="148"/>
        <w:jc w:val="left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372 «Об утверждении ФОП НОО»</w:t>
      </w:r>
    </w:p>
    <w:p w14:paraId="1C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0" w:line="240" w:lineRule="auto"/>
        <w:ind w:firstLine="0" w:left="140" w:right="134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28.09.2020 № 28 (далее – СП 2.4.3648-20),</w:t>
      </w:r>
    </w:p>
    <w:p w14:paraId="1D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0" w:line="240" w:lineRule="auto"/>
        <w:ind w:firstLine="0" w:left="140" w:right="136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 РФ от 28.01.2021 № 2 (далее - СанПин 1.2.3685-21</w:t>
      </w:r>
    </w:p>
    <w:p w14:paraId="1E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0" w:line="240" w:lineRule="auto"/>
        <w:ind w:hanging="427" w:left="567" w:right="0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1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17.06.2022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0"/>
          <w:sz w:val="24"/>
        </w:rPr>
        <w:t xml:space="preserve"> </w:t>
      </w:r>
      <w:r>
        <w:rPr>
          <w:sz w:val="24"/>
        </w:rPr>
        <w:t>03-871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1F000000">
      <w:pPr>
        <w:pStyle w:val="Style_1"/>
        <w:spacing w:line="275" w:lineRule="exact"/>
        <w:ind/>
      </w:pPr>
      <w:r>
        <w:t>«Разговоры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важном».</w:t>
      </w:r>
    </w:p>
    <w:p w14:paraId="20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0" w:line="240" w:lineRule="auto"/>
        <w:ind w:firstLine="0" w:left="140" w:right="136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 от 05.07.2022 № ТВ- 1290/03 «О направлении методических рекомендаций» (вместе с «Информационно-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21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0" w:line="240" w:lineRule="auto"/>
        <w:ind w:firstLine="0" w:left="140" w:right="137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 обучающихся –</w:t>
      </w:r>
      <w:r>
        <w:rPr>
          <w:spacing w:val="40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"http://skiv.instrao.ru/bank-zadaniy/"</w:instrText>
      </w:r>
      <w:r>
        <w:rPr>
          <w:sz w:val="24"/>
        </w:rPr>
        <w:fldChar w:fldCharType="separate"/>
      </w:r>
      <w:r>
        <w:rPr>
          <w:sz w:val="24"/>
        </w:rPr>
        <w:t>http://skiv.instrao.ru/bank-zadaniy/.</w:t>
      </w:r>
      <w:r>
        <w:rPr>
          <w:sz w:val="24"/>
        </w:rPr>
        <w:fldChar w:fldCharType="end"/>
      </w:r>
    </w:p>
    <w:p w14:paraId="22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1" w:line="240" w:lineRule="auto"/>
        <w:ind w:firstLine="0" w:left="140" w:right="138"/>
        <w:jc w:val="both"/>
        <w:rPr>
          <w:sz w:val="24"/>
        </w:rPr>
      </w:pPr>
      <w:r>
        <w:rPr>
          <w:sz w:val="24"/>
        </w:rPr>
        <w:t xml:space="preserve">Методические рекомендации по организации внеурочной деятельности </w:t>
      </w:r>
      <w:r>
        <w:rPr>
          <w:spacing w:val="-2"/>
          <w:sz w:val="24"/>
        </w:rPr>
        <w:t>https://edsoo.ru/download/611?hash=8e684a40980cb4f1c641970114711ecc</w:t>
      </w:r>
    </w:p>
    <w:p w14:paraId="23000000">
      <w:pPr>
        <w:pStyle w:val="Style_3"/>
        <w:numPr>
          <w:ilvl w:val="0"/>
          <w:numId w:val="3"/>
        </w:numPr>
        <w:tabs>
          <w:tab w:leader="none" w:pos="567" w:val="left"/>
        </w:tabs>
        <w:spacing w:after="0" w:before="4" w:line="275" w:lineRule="exact"/>
        <w:ind w:hanging="427" w:left="567" w:right="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2"/>
          <w:sz w:val="24"/>
        </w:rPr>
        <w:t xml:space="preserve"> школы.</w:t>
      </w:r>
    </w:p>
    <w:p w14:paraId="24000000">
      <w:pPr>
        <w:pStyle w:val="Style_3"/>
        <w:numPr>
          <w:ilvl w:val="0"/>
          <w:numId w:val="1"/>
        </w:numPr>
        <w:tabs>
          <w:tab w:leader="none" w:pos="505" w:val="left"/>
        </w:tabs>
        <w:spacing w:after="0" w:before="0" w:line="240" w:lineRule="auto"/>
        <w:ind w:firstLine="0" w:left="140" w:right="139"/>
        <w:jc w:val="both"/>
        <w:rPr>
          <w:b w:val="1"/>
          <w:sz w:val="24"/>
        </w:rPr>
      </w:pPr>
      <w:r>
        <w:rPr>
          <w:b w:val="1"/>
          <w:sz w:val="24"/>
        </w:rPr>
        <w:t>Цель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внеурочной деятельности </w:t>
      </w:r>
      <w:r>
        <w:rPr>
          <w:sz w:val="24"/>
        </w:rPr>
        <w:t>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 отличных от форм, используемых преимущественно 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урочных занятиях.</w:t>
      </w:r>
    </w:p>
    <w:p w14:paraId="25000000">
      <w:pPr>
        <w:pStyle w:val="Style_1"/>
        <w:ind w:right="143"/>
      </w:pPr>
      <w:r>
        <w:t>План внеурочной деятельности сформирован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14:paraId="26000000">
      <w:pPr>
        <w:pStyle w:val="Style_3"/>
        <w:numPr>
          <w:ilvl w:val="1"/>
          <w:numId w:val="1"/>
        </w:numPr>
        <w:tabs>
          <w:tab w:leader="none" w:pos="505" w:val="left"/>
        </w:tabs>
        <w:spacing w:after="0" w:before="0" w:line="275" w:lineRule="exact"/>
        <w:ind w:hanging="365" w:left="505" w:right="0"/>
        <w:jc w:val="both"/>
        <w:rPr>
          <w:sz w:val="24"/>
        </w:rPr>
      </w:pPr>
      <w:r>
        <w:rPr>
          <w:b w:val="1"/>
          <w:sz w:val="24"/>
        </w:rPr>
        <w:t>Основными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z w:val="24"/>
        </w:rPr>
        <w:t>задачами</w:t>
      </w:r>
      <w:r>
        <w:rPr>
          <w:b w:val="1"/>
          <w:spacing w:val="-6"/>
          <w:sz w:val="24"/>
        </w:rPr>
        <w:t xml:space="preserve"> </w:t>
      </w:r>
      <w:r>
        <w:rPr>
          <w:b w:val="1"/>
          <w:sz w:val="24"/>
        </w:rPr>
        <w:t>организации</w:t>
      </w:r>
      <w:r>
        <w:rPr>
          <w:b w:val="1"/>
          <w:spacing w:val="-9"/>
          <w:sz w:val="24"/>
        </w:rPr>
        <w:t xml:space="preserve"> </w:t>
      </w:r>
      <w:r>
        <w:rPr>
          <w:b w:val="1"/>
          <w:sz w:val="24"/>
        </w:rPr>
        <w:t xml:space="preserve">внеурочной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следующие:</w:t>
      </w:r>
    </w:p>
    <w:p w14:paraId="27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0" w:line="275" w:lineRule="exact"/>
        <w:ind w:hanging="282" w:left="422" w:right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достижении</w:t>
      </w:r>
    </w:p>
    <w:p w14:paraId="28000000">
      <w:pPr>
        <w:pStyle w:val="Style_1"/>
        <w:spacing w:before="2"/>
        <w:ind/>
      </w:pP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образования;</w:t>
      </w:r>
    </w:p>
    <w:p w14:paraId="29000000">
      <w:pPr>
        <w:sectPr>
          <w:footerReference r:id="rId3" w:type="default"/>
          <w:pgSz w:h="16840" w:orient="portrait" w:w="11910"/>
          <w:pgMar w:bottom="780" w:footer="598" w:header="0" w:left="1559" w:right="708" w:top="620"/>
        </w:sectPr>
      </w:pPr>
    </w:p>
    <w:p w14:paraId="2A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66" w:line="240" w:lineRule="auto"/>
        <w:ind w:firstLine="0" w:left="140" w:right="142"/>
        <w:jc w:val="both"/>
        <w:rPr>
          <w:sz w:val="24"/>
        </w:rPr>
      </w:pPr>
      <w:r>
        <w:rPr>
          <w:sz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14:paraId="2B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6" w:line="240" w:lineRule="auto"/>
        <w:ind w:firstLine="0" w:left="140" w:right="147"/>
        <w:jc w:val="both"/>
        <w:rPr>
          <w:sz w:val="24"/>
        </w:rPr>
      </w:pPr>
      <w:r>
        <w:rPr>
          <w:sz w:val="24"/>
        </w:rPr>
        <w:t>формирование навыков организации своей жизнедеятельности с учетом правил безопасного образа жизни;</w:t>
      </w:r>
    </w:p>
    <w:p w14:paraId="2C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3" w:line="240" w:lineRule="auto"/>
        <w:ind w:firstLine="0" w:left="140" w:right="13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культуры обучающихся, углубление 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14:paraId="2D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0" w:line="240" w:lineRule="auto"/>
        <w:ind w:firstLine="0" w:left="140" w:right="143"/>
        <w:jc w:val="both"/>
        <w:rPr>
          <w:sz w:val="24"/>
        </w:rPr>
      </w:pPr>
      <w:r>
        <w:rPr>
          <w:sz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</w:t>
      </w:r>
    </w:p>
    <w:p w14:paraId="2E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0" w:line="240" w:lineRule="auto"/>
        <w:ind w:firstLine="0" w:left="140" w:right="153"/>
        <w:jc w:val="both"/>
        <w:rPr>
          <w:sz w:val="24"/>
        </w:rPr>
      </w:pPr>
      <w:r>
        <w:rPr>
          <w:sz w:val="24"/>
        </w:rPr>
        <w:t>умение договариваться, подчиняться, руководить, проявлять инициативу, ответственность; становление умений командной работы;</w:t>
      </w:r>
    </w:p>
    <w:p w14:paraId="2F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0" w:line="271" w:lineRule="exact"/>
        <w:ind w:hanging="282" w:left="422" w:right="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самоуправления;</w:t>
      </w:r>
    </w:p>
    <w:p w14:paraId="30000000">
      <w:pPr>
        <w:pStyle w:val="Style_3"/>
        <w:numPr>
          <w:ilvl w:val="2"/>
          <w:numId w:val="1"/>
        </w:numPr>
        <w:tabs>
          <w:tab w:leader="none" w:pos="422" w:val="left"/>
        </w:tabs>
        <w:spacing w:after="0" w:before="0" w:line="240" w:lineRule="auto"/>
        <w:ind w:hanging="282" w:left="422" w:righ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среде.</w:t>
      </w:r>
    </w:p>
    <w:p w14:paraId="31000000">
      <w:pPr>
        <w:pStyle w:val="Style_1"/>
        <w:ind w:firstLine="0" w:left="0"/>
        <w:jc w:val="left"/>
      </w:pPr>
    </w:p>
    <w:p w14:paraId="32000000">
      <w:pPr>
        <w:pStyle w:val="Style_2"/>
        <w:numPr>
          <w:ilvl w:val="0"/>
          <w:numId w:val="1"/>
        </w:numPr>
        <w:tabs>
          <w:tab w:leader="none" w:pos="384" w:val="left"/>
        </w:tabs>
        <w:spacing w:after="0" w:before="1" w:line="272" w:lineRule="exact"/>
        <w:ind w:hanging="244" w:left="384" w:right="0"/>
        <w:jc w:val="both"/>
      </w:pPr>
      <w:r>
        <w:t>Направления</w:t>
      </w:r>
      <w:r>
        <w:rPr>
          <w:spacing w:val="5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14:paraId="33000000">
      <w:pPr>
        <w:pStyle w:val="Style_3"/>
        <w:numPr>
          <w:ilvl w:val="0"/>
          <w:numId w:val="4"/>
        </w:numPr>
        <w:tabs>
          <w:tab w:leader="none" w:pos="481" w:val="left"/>
        </w:tabs>
        <w:spacing w:after="0" w:before="0" w:line="240" w:lineRule="auto"/>
        <w:ind w:firstLine="0" w:left="140" w:right="139"/>
        <w:jc w:val="both"/>
        <w:rPr>
          <w:sz w:val="24"/>
        </w:rPr>
      </w:pPr>
      <w:r>
        <w:rPr>
          <w:b w:val="1"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</w:t>
      </w:r>
      <w:r>
        <w:rPr>
          <w:spacing w:val="40"/>
          <w:sz w:val="24"/>
        </w:rPr>
        <w:t xml:space="preserve"> </w:t>
      </w:r>
      <w:r>
        <w:rPr>
          <w:sz w:val="24"/>
        </w:rPr>
        <w:t>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14:paraId="34000000">
      <w:pPr>
        <w:pStyle w:val="Style_3"/>
        <w:numPr>
          <w:ilvl w:val="0"/>
          <w:numId w:val="4"/>
        </w:numPr>
        <w:tabs>
          <w:tab w:leader="none" w:pos="423" w:val="left"/>
        </w:tabs>
        <w:spacing w:after="0" w:before="1" w:line="240" w:lineRule="auto"/>
        <w:ind w:firstLine="0" w:left="140" w:right="140"/>
        <w:jc w:val="both"/>
        <w:rPr>
          <w:sz w:val="24"/>
        </w:rPr>
      </w:pPr>
      <w:r>
        <w:rPr>
          <w:b w:val="1"/>
          <w:sz w:val="24"/>
        </w:rPr>
        <w:t xml:space="preserve">Проектно-исследовательская деятельность </w:t>
      </w:r>
      <w:r>
        <w:rPr>
          <w:sz w:val="24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14:paraId="35000000">
      <w:pPr>
        <w:pStyle w:val="Style_3"/>
        <w:numPr>
          <w:ilvl w:val="0"/>
          <w:numId w:val="4"/>
        </w:numPr>
        <w:tabs>
          <w:tab w:leader="none" w:pos="456" w:val="left"/>
        </w:tabs>
        <w:spacing w:after="0" w:before="4" w:line="240" w:lineRule="auto"/>
        <w:ind w:firstLine="0" w:left="140" w:right="143"/>
        <w:jc w:val="both"/>
        <w:rPr>
          <w:sz w:val="24"/>
        </w:rPr>
      </w:pPr>
      <w:r>
        <w:rPr>
          <w:b w:val="1"/>
          <w:sz w:val="24"/>
        </w:rPr>
        <w:t>Коммуникативная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деятельность</w:t>
      </w:r>
      <w:r>
        <w:rPr>
          <w:b w:val="1"/>
          <w:spacing w:val="40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функциональной коммуникативной грамотности, культуры диалогического общения и словесного </w:t>
      </w:r>
      <w:r>
        <w:rPr>
          <w:spacing w:val="-2"/>
          <w:sz w:val="24"/>
        </w:rPr>
        <w:t>творчества.</w:t>
      </w:r>
    </w:p>
    <w:p w14:paraId="36000000">
      <w:pPr>
        <w:pStyle w:val="Style_3"/>
        <w:numPr>
          <w:ilvl w:val="0"/>
          <w:numId w:val="4"/>
        </w:numPr>
        <w:tabs>
          <w:tab w:leader="none" w:pos="447" w:val="left"/>
        </w:tabs>
        <w:spacing w:after="0" w:before="0" w:line="240" w:lineRule="auto"/>
        <w:ind w:firstLine="0" w:left="140" w:right="142"/>
        <w:jc w:val="both"/>
        <w:rPr>
          <w:sz w:val="24"/>
        </w:rPr>
      </w:pPr>
      <w:r>
        <w:rPr>
          <w:b w:val="1"/>
          <w:sz w:val="24"/>
        </w:rPr>
        <w:t xml:space="preserve">Художественно-эстетическая творческая деятельность </w:t>
      </w:r>
      <w:r>
        <w:rPr>
          <w:sz w:val="24"/>
        </w:rPr>
        <w:t>организуется,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14:paraId="37000000">
      <w:pPr>
        <w:pStyle w:val="Style_3"/>
        <w:numPr>
          <w:ilvl w:val="0"/>
          <w:numId w:val="4"/>
        </w:numPr>
        <w:tabs>
          <w:tab w:leader="none" w:pos="471" w:val="left"/>
        </w:tabs>
        <w:spacing w:after="0" w:before="0" w:line="240" w:lineRule="auto"/>
        <w:ind w:firstLine="0" w:left="140" w:right="136"/>
        <w:jc w:val="both"/>
        <w:rPr>
          <w:sz w:val="24"/>
        </w:rPr>
      </w:pPr>
      <w:r>
        <w:rPr>
          <w:b w:val="1"/>
          <w:sz w:val="24"/>
        </w:rPr>
        <w:t xml:space="preserve">Информационная культура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учебные курсы в рамках внеурочной деятельности,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формируют представления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разнообразных современных информационных средствах и навыки выполнения разных видов работ на </w:t>
      </w:r>
      <w:r>
        <w:rPr>
          <w:spacing w:val="-2"/>
          <w:sz w:val="24"/>
        </w:rPr>
        <w:t>компьютере.</w:t>
      </w:r>
    </w:p>
    <w:p w14:paraId="38000000">
      <w:pPr>
        <w:pStyle w:val="Style_3"/>
        <w:numPr>
          <w:ilvl w:val="0"/>
          <w:numId w:val="4"/>
        </w:numPr>
        <w:tabs>
          <w:tab w:leader="none" w:pos="505" w:val="left"/>
        </w:tabs>
        <w:spacing w:after="0" w:before="0" w:line="240" w:lineRule="auto"/>
        <w:ind w:firstLine="0" w:left="140" w:right="140"/>
        <w:jc w:val="both"/>
        <w:rPr>
          <w:sz w:val="24"/>
        </w:rPr>
      </w:pPr>
      <w:r>
        <w:rPr>
          <w:b w:val="1"/>
          <w:sz w:val="24"/>
        </w:rPr>
        <w:t xml:space="preserve">Интеллектуальные марафоны </w:t>
      </w:r>
      <w:r>
        <w:rPr>
          <w:sz w:val="24"/>
        </w:rPr>
        <w:t>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14:paraId="39000000">
      <w:pPr>
        <w:pStyle w:val="Style_1"/>
        <w:spacing w:before="1"/>
        <w:ind w:right="140"/>
      </w:pPr>
      <w:r>
        <w:t>7 «</w:t>
      </w:r>
      <w:r>
        <w:rPr>
          <w:b w:val="1"/>
        </w:rPr>
        <w:t>Учение с увлечением</w:t>
      </w:r>
      <w:r>
        <w:t>!» - включает систему занятий в зоне ближайшего развития,</w:t>
      </w:r>
      <w:r>
        <w:rPr>
          <w:spacing w:val="40"/>
        </w:rPr>
        <w:t xml:space="preserve"> </w:t>
      </w:r>
      <w:r>
        <w:t>когда учитель непосредственно помогает обучающемуся преодолеть трудности, возникшие при изучении разных предметов.</w:t>
      </w:r>
    </w:p>
    <w:p w14:paraId="3A000000">
      <w:pPr>
        <w:pStyle w:val="Style_1"/>
        <w:spacing w:before="7"/>
        <w:ind w:firstLine="0" w:left="0"/>
        <w:jc w:val="left"/>
      </w:pPr>
    </w:p>
    <w:p w14:paraId="3B000000">
      <w:pPr>
        <w:pStyle w:val="Style_2"/>
        <w:numPr>
          <w:ilvl w:val="0"/>
          <w:numId w:val="1"/>
        </w:numPr>
        <w:tabs>
          <w:tab w:leader="none" w:pos="442" w:val="left"/>
        </w:tabs>
        <w:spacing w:after="0" w:before="1" w:line="240" w:lineRule="auto"/>
        <w:ind w:firstLine="0" w:left="140" w:right="150"/>
        <w:jc w:val="both"/>
      </w:pPr>
      <w:r>
        <w:t>Выбор</w:t>
      </w:r>
      <w:r>
        <w:rPr>
          <w:spacing w:val="40"/>
        </w:rPr>
        <w:t xml:space="preserve"> </w:t>
      </w:r>
      <w:r>
        <w:t>форм организации</w:t>
      </w:r>
      <w:r>
        <w:rPr>
          <w:spacing w:val="40"/>
        </w:rPr>
        <w:t xml:space="preserve"> </w:t>
      </w:r>
      <w:r>
        <w:t xml:space="preserve">внеурочной деятельности подчиняется следующим </w:t>
      </w:r>
      <w:r>
        <w:rPr>
          <w:spacing w:val="-2"/>
        </w:rPr>
        <w:t>требованиям:</w:t>
      </w:r>
    </w:p>
    <w:p w14:paraId="3C000000">
      <w:pPr>
        <w:pStyle w:val="Style_3"/>
        <w:numPr>
          <w:ilvl w:val="0"/>
          <w:numId w:val="5"/>
        </w:numPr>
        <w:tabs>
          <w:tab w:leader="none" w:pos="422" w:val="left"/>
        </w:tabs>
        <w:spacing w:after="0" w:before="0" w:line="240" w:lineRule="auto"/>
        <w:ind w:firstLine="0" w:left="140" w:right="150"/>
        <w:jc w:val="both"/>
        <w:rPr>
          <w:sz w:val="24"/>
        </w:rPr>
      </w:pPr>
      <w:r>
        <w:rPr>
          <w:sz w:val="24"/>
        </w:rPr>
        <w:t>целесообразность использования данной формы для 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 задач конкретного направления;</w:t>
      </w:r>
    </w:p>
    <w:p w14:paraId="3D000000">
      <w:pPr>
        <w:pStyle w:val="Style_3"/>
        <w:numPr>
          <w:ilvl w:val="0"/>
          <w:numId w:val="5"/>
        </w:numPr>
        <w:tabs>
          <w:tab w:leader="none" w:pos="422" w:val="left"/>
        </w:tabs>
        <w:spacing w:after="0" w:before="6" w:line="240" w:lineRule="auto"/>
        <w:ind w:firstLine="0" w:left="140" w:right="138"/>
        <w:jc w:val="both"/>
        <w:rPr>
          <w:sz w:val="24"/>
        </w:rPr>
      </w:pPr>
      <w:r>
        <w:rPr>
          <w:sz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14:paraId="3E000000">
      <w:pPr>
        <w:pStyle w:val="Style_3"/>
        <w:numPr>
          <w:ilvl w:val="0"/>
          <w:numId w:val="5"/>
        </w:numPr>
        <w:tabs>
          <w:tab w:leader="none" w:pos="424" w:val="left"/>
        </w:tabs>
        <w:spacing w:after="0" w:before="6" w:line="240" w:lineRule="auto"/>
        <w:ind w:firstLine="0" w:left="140" w:right="146"/>
        <w:jc w:val="left"/>
        <w:rPr>
          <w:sz w:val="24"/>
        </w:rPr>
      </w:pPr>
      <w:r>
        <w:rPr>
          <w:sz w:val="24"/>
        </w:rPr>
        <w:t>учет специфики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которая сопровождает то или иное направление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внеучебной деятельности;</w:t>
      </w:r>
    </w:p>
    <w:p w14:paraId="3F000000">
      <w:pPr>
        <w:pStyle w:val="Style_3"/>
        <w:numPr>
          <w:ilvl w:val="0"/>
          <w:numId w:val="5"/>
        </w:numPr>
        <w:tabs>
          <w:tab w:leader="none" w:pos="424" w:val="left"/>
          <w:tab w:leader="none" w:pos="2231" w:val="left"/>
          <w:tab w:leader="none" w:pos="3842" w:val="left"/>
          <w:tab w:leader="none" w:pos="5636" w:val="left"/>
          <w:tab w:leader="none" w:pos="6552" w:val="left"/>
          <w:tab w:leader="none" w:pos="7549" w:val="left"/>
          <w:tab w:leader="none" w:pos="8868" w:val="left"/>
        </w:tabs>
        <w:spacing w:after="0" w:before="4" w:line="240" w:lineRule="auto"/>
        <w:ind w:firstLine="0" w:left="140" w:right="136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организации, предполагающих использование средств ИКТ. Возможными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следующие: учебные</w:t>
      </w:r>
      <w:r>
        <w:rPr>
          <w:spacing w:val="40"/>
          <w:sz w:val="24"/>
        </w:rPr>
        <w:t xml:space="preserve"> </w:t>
      </w:r>
      <w:r>
        <w:rPr>
          <w:sz w:val="24"/>
        </w:rPr>
        <w:t>курсы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факультативы;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художественные,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студии; </w:t>
      </w:r>
      <w:r>
        <w:rPr>
          <w:spacing w:val="-2"/>
          <w:sz w:val="24"/>
        </w:rPr>
        <w:t>соревновательные</w:t>
      </w:r>
      <w:r>
        <w:rPr>
          <w:sz w:val="24"/>
        </w:rPr>
        <w:tab/>
      </w:r>
      <w:r>
        <w:rPr>
          <w:spacing w:val="-2"/>
          <w:sz w:val="24"/>
        </w:rPr>
        <w:t>мероприятия,</w:t>
      </w:r>
      <w:r>
        <w:rPr>
          <w:sz w:val="24"/>
        </w:rPr>
        <w:tab/>
      </w:r>
      <w:r>
        <w:rPr>
          <w:spacing w:val="-2"/>
          <w:sz w:val="24"/>
        </w:rPr>
        <w:t>дискуссионные</w:t>
      </w:r>
      <w:r>
        <w:rPr>
          <w:sz w:val="24"/>
        </w:rPr>
        <w:tab/>
      </w:r>
      <w:r>
        <w:rPr>
          <w:spacing w:val="-2"/>
          <w:sz w:val="24"/>
        </w:rPr>
        <w:t>клубы,</w:t>
      </w:r>
      <w:r>
        <w:rPr>
          <w:sz w:val="24"/>
        </w:rPr>
        <w:tab/>
      </w:r>
      <w:r>
        <w:rPr>
          <w:spacing w:val="-2"/>
          <w:sz w:val="24"/>
        </w:rPr>
        <w:t>секции,</w:t>
      </w:r>
      <w:r>
        <w:rPr>
          <w:sz w:val="24"/>
        </w:rPr>
        <w:tab/>
      </w:r>
      <w:r>
        <w:rPr>
          <w:spacing w:val="-2"/>
          <w:sz w:val="24"/>
        </w:rPr>
        <w:t>экскурсии,</w:t>
      </w:r>
      <w:r>
        <w:rPr>
          <w:sz w:val="24"/>
        </w:rPr>
        <w:tab/>
      </w:r>
      <w:r>
        <w:rPr>
          <w:spacing w:val="-2"/>
          <w:sz w:val="24"/>
        </w:rPr>
        <w:t xml:space="preserve">мини- </w:t>
      </w:r>
      <w:r>
        <w:rPr>
          <w:sz w:val="24"/>
        </w:rPr>
        <w:t>исследования; общественно - полезные практики др.</w:t>
      </w:r>
    </w:p>
    <w:p w14:paraId="40000000">
      <w:pPr>
        <w:pStyle w:val="Style_1"/>
        <w:spacing w:before="9"/>
        <w:ind w:firstLine="0" w:left="0"/>
        <w:jc w:val="left"/>
      </w:pPr>
    </w:p>
    <w:p w14:paraId="41000000">
      <w:pPr>
        <w:pStyle w:val="Style_3"/>
        <w:numPr>
          <w:ilvl w:val="0"/>
          <w:numId w:val="1"/>
        </w:numPr>
        <w:tabs>
          <w:tab w:leader="none" w:pos="385" w:val="left"/>
        </w:tabs>
        <w:spacing w:after="0" w:before="0" w:line="240" w:lineRule="auto"/>
        <w:ind w:hanging="245" w:left="385" w:right="0"/>
        <w:jc w:val="both"/>
        <w:rPr>
          <w:b w:val="1"/>
          <w:sz w:val="24"/>
        </w:rPr>
      </w:pPr>
      <w:bookmarkStart w:id="1" w:name="5. Реализация плана"/>
      <w:bookmarkEnd w:id="1"/>
      <w:r>
        <w:rPr>
          <w:b w:val="1"/>
          <w:sz w:val="22"/>
        </w:rPr>
        <w:t>Реализация</w:t>
      </w:r>
      <w:r>
        <w:rPr>
          <w:b w:val="1"/>
          <w:spacing w:val="-14"/>
          <w:sz w:val="22"/>
        </w:rPr>
        <w:t xml:space="preserve"> </w:t>
      </w:r>
      <w:r>
        <w:rPr>
          <w:b w:val="1"/>
          <w:spacing w:val="-4"/>
          <w:sz w:val="22"/>
        </w:rPr>
        <w:t>плана</w:t>
      </w:r>
    </w:p>
    <w:p w14:paraId="42000000">
      <w:pPr>
        <w:sectPr>
          <w:pgSz w:h="16840" w:orient="portrait" w:w="11910"/>
          <w:pgMar w:bottom="780" w:footer="598" w:header="0" w:left="1559" w:right="708" w:top="620"/>
        </w:sectPr>
      </w:pPr>
    </w:p>
    <w:p w14:paraId="43000000">
      <w:pPr>
        <w:pStyle w:val="Style_1"/>
        <w:spacing w:before="66" w:line="240" w:lineRule="auto"/>
        <w:ind/>
        <w:jc w:val="left"/>
      </w:pPr>
      <w:r>
        <w:t>Внеурочная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направлениям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младшего школьника с учетом намеченных задач внеурочной деятельности.</w:t>
      </w:r>
    </w:p>
    <w:p w14:paraId="44000000">
      <w:pPr>
        <w:pStyle w:val="Style_1"/>
        <w:spacing w:before="6" w:line="240" w:lineRule="auto"/>
        <w:ind/>
        <w:jc w:val="left"/>
      </w:pPr>
      <w:r>
        <w:t>При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направлений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отборе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 xml:space="preserve">организация </w:t>
      </w:r>
      <w:r>
        <w:rPr>
          <w:spacing w:val="-2"/>
        </w:rPr>
        <w:t>учитывала:</w:t>
      </w:r>
    </w:p>
    <w:p w14:paraId="45000000">
      <w:pPr>
        <w:pStyle w:val="Style_3"/>
        <w:numPr>
          <w:ilvl w:val="0"/>
          <w:numId w:val="6"/>
        </w:numPr>
        <w:tabs>
          <w:tab w:leader="none" w:pos="424" w:val="left"/>
        </w:tabs>
        <w:spacing w:after="0" w:before="5" w:line="240" w:lineRule="auto"/>
        <w:ind w:firstLine="0" w:left="140" w:right="15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тип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особенности контингента, кадровый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состав);</w:t>
      </w:r>
    </w:p>
    <w:p w14:paraId="46000000">
      <w:pPr>
        <w:pStyle w:val="Style_3"/>
        <w:numPr>
          <w:ilvl w:val="0"/>
          <w:numId w:val="6"/>
        </w:numPr>
        <w:tabs>
          <w:tab w:leader="none" w:pos="424" w:val="left"/>
        </w:tabs>
        <w:spacing w:after="0" w:before="7" w:line="240" w:lineRule="auto"/>
        <w:ind w:firstLine="0" w:left="140" w:right="136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8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14:paraId="47000000">
      <w:pPr>
        <w:pStyle w:val="Style_3"/>
        <w:numPr>
          <w:ilvl w:val="0"/>
          <w:numId w:val="6"/>
        </w:numPr>
        <w:tabs>
          <w:tab w:leader="none" w:pos="424" w:val="left"/>
        </w:tabs>
        <w:spacing w:after="0" w:before="5" w:line="240" w:lineRule="auto"/>
        <w:ind w:firstLine="0" w:left="140" w:right="143"/>
        <w:jc w:val="left"/>
        <w:rPr>
          <w:sz w:val="24"/>
        </w:rPr>
      </w:pPr>
      <w:r>
        <w:rPr>
          <w:sz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48000000">
      <w:pPr>
        <w:pStyle w:val="Style_3"/>
        <w:numPr>
          <w:ilvl w:val="0"/>
          <w:numId w:val="6"/>
        </w:numPr>
        <w:tabs>
          <w:tab w:leader="none" w:pos="422" w:val="left"/>
        </w:tabs>
        <w:spacing w:after="0" w:before="3" w:line="240" w:lineRule="auto"/>
        <w:ind w:firstLine="0" w:left="140" w:right="141"/>
        <w:jc w:val="both"/>
        <w:rPr>
          <w:sz w:val="24"/>
        </w:rPr>
      </w:pPr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организации, обладающие необходимыми ресурсами.</w:t>
      </w:r>
    </w:p>
    <w:p w14:paraId="49000000">
      <w:pPr>
        <w:pStyle w:val="Style_1"/>
        <w:spacing w:line="240" w:lineRule="auto"/>
        <w:ind w:right="141"/>
      </w:pPr>
      <w:r>
        <w:t>К выбору направлений внеурочной деятельности и их организации активное участие принимают</w:t>
      </w:r>
      <w:r>
        <w:rPr>
          <w:spacing w:val="40"/>
        </w:rPr>
        <w:t xml:space="preserve"> </w:t>
      </w:r>
      <w:r>
        <w:t>родители, как законные участники образовательных отношений.</w:t>
      </w:r>
    </w:p>
    <w:p w14:paraId="4A000000">
      <w:pPr>
        <w:pStyle w:val="Style_1"/>
        <w:spacing w:before="271"/>
        <w:ind w:right="143"/>
      </w:pPr>
      <w:r>
        <w:t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 организации высшего образования, научные организации и иные организации, обладающие необходимыми ресурсам.</w:t>
      </w:r>
    </w:p>
    <w:p w14:paraId="4B000000">
      <w:pPr>
        <w:pStyle w:val="Style_1"/>
        <w:ind w:right="143"/>
      </w:pPr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</w:t>
      </w:r>
      <w:r>
        <w:rPr>
          <w:spacing w:val="40"/>
        </w:rPr>
        <w:t xml:space="preserve"> </w:t>
      </w:r>
      <w:r>
        <w:t>деятельности. Это может быть, например, спортивный комплекс, музей, театр и др.</w:t>
      </w:r>
    </w:p>
    <w:p w14:paraId="4C000000">
      <w:pPr>
        <w:pStyle w:val="Style_1"/>
        <w:ind w:right="138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деятельность.</w:t>
      </w:r>
    </w:p>
    <w:p w14:paraId="4D000000">
      <w:pPr>
        <w:pStyle w:val="Style_1"/>
        <w:spacing w:before="4" w:line="240" w:lineRule="auto"/>
        <w:ind w:right="143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4E000000">
      <w:pPr>
        <w:pStyle w:val="Style_1"/>
        <w:spacing w:before="4"/>
        <w:ind w:right="132"/>
      </w:pPr>
      <w:bookmarkStart w:id="2" w:name="При организации внеурочной деятельности "/>
      <w:bookmarkEnd w:id="2"/>
      <w:r>
        <w:t xml:space="preserve">При организации внеурочной деятельности непосредственно в образовательной </w:t>
      </w:r>
      <w:r>
        <w:t xml:space="preserve">организации </w:t>
      </w:r>
      <w:r>
        <w:t>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учителя- предметники; классные руководители;</w:t>
      </w:r>
      <w:r>
        <w:rPr>
          <w:spacing w:val="40"/>
        </w:rPr>
        <w:t xml:space="preserve"> </w:t>
      </w:r>
      <w:r>
        <w:t>психолог, педагог-библиотекарь и т.д</w:t>
      </w:r>
      <w:r>
        <w:t>..</w:t>
      </w:r>
    </w:p>
    <w:p w14:paraId="4F000000">
      <w:pPr>
        <w:pStyle w:val="Style_1"/>
        <w:spacing w:before="275" w:line="275" w:lineRule="exact"/>
        <w:ind/>
      </w:pPr>
      <w:r>
        <w:t>Общий</w:t>
      </w:r>
      <w:r>
        <w:rPr>
          <w:spacing w:val="-5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 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неделю</w:t>
      </w:r>
    </w:p>
    <w:p w14:paraId="50000000">
      <w:pPr>
        <w:pStyle w:val="Style_1"/>
        <w:ind w:right="130"/>
      </w:pPr>
      <w:r>
        <w:t>В соответствии с ФГОС начального общего</w:t>
      </w:r>
      <w:r>
        <w:rPr>
          <w:spacing w:val="40"/>
        </w:rPr>
        <w:t xml:space="preserve"> </w:t>
      </w:r>
      <w:r>
        <w:t>образования образовательная организация должна обеспечить обучающимся до 10 часов еженедельных занятий внеурочной деятельностью (до 1320 часов) на</w:t>
      </w:r>
      <w:r>
        <w:rPr>
          <w:spacing w:val="40"/>
        </w:rPr>
        <w:t xml:space="preserve"> </w:t>
      </w:r>
      <w:r>
        <w:t>уровне начального общего образования. Программы внеурочной деятельности разрабатываются в 1 классе на 33 учебные недели, во 2 – 4 классах – на 34 учебные недели</w:t>
      </w:r>
    </w:p>
    <w:p w14:paraId="51000000">
      <w:pPr>
        <w:pStyle w:val="Style_1"/>
        <w:spacing w:before="2"/>
        <w:ind/>
      </w:pPr>
      <w:r>
        <w:t>Предусмотренные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распределены</w:t>
      </w:r>
      <w:r>
        <w:rPr>
          <w:spacing w:val="4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14:paraId="52000000">
      <w:pPr>
        <w:pStyle w:val="Style_1"/>
        <w:spacing w:before="5"/>
        <w:ind w:firstLine="0" w:left="0"/>
        <w:jc w:val="left"/>
      </w:pPr>
    </w:p>
    <w:p w14:paraId="53000000">
      <w:pPr>
        <w:spacing w:before="0" w:line="272" w:lineRule="exact"/>
        <w:ind w:firstLine="0" w:left="140" w:right="0"/>
        <w:jc w:val="both"/>
        <w:rPr>
          <w:b w:val="1"/>
          <w:sz w:val="24"/>
        </w:rPr>
      </w:pPr>
      <w:r>
        <w:rPr>
          <w:b w:val="1"/>
          <w:sz w:val="24"/>
          <w:u w:val="single"/>
        </w:rPr>
        <w:t>Инвариантная</w:t>
      </w:r>
      <w:r>
        <w:rPr>
          <w:b w:val="1"/>
          <w:spacing w:val="29"/>
          <w:sz w:val="24"/>
          <w:u w:val="single"/>
        </w:rPr>
        <w:t xml:space="preserve">  </w:t>
      </w:r>
      <w:r>
        <w:rPr>
          <w:b w:val="1"/>
          <w:spacing w:val="-2"/>
          <w:sz w:val="24"/>
          <w:u w:val="single"/>
        </w:rPr>
        <w:t>часть:</w:t>
      </w:r>
    </w:p>
    <w:p w14:paraId="54000000">
      <w:pPr>
        <w:pStyle w:val="Style_1"/>
        <w:ind w:right="137"/>
      </w:pPr>
      <w:r>
        <w:t>1 час в неделю — на информационно-просветительские занятия</w:t>
      </w:r>
      <w:r>
        <w:rPr>
          <w:spacing w:val="40"/>
        </w:rPr>
        <w:t xml:space="preserve"> </w:t>
      </w:r>
      <w:r>
        <w:t>«Разговоры о важном» (понедельник, первый урок) направлены на развитие ценностного отношения обучающихся к своей Родине-России, населяющим ее людям, ее уникальной истории, богатой природе и великой</w:t>
      </w:r>
      <w:r>
        <w:rPr>
          <w:spacing w:val="40"/>
        </w:rPr>
        <w:t xml:space="preserve"> </w:t>
      </w:r>
      <w:r>
        <w:t>культуре России</w:t>
      </w:r>
    </w:p>
    <w:p w14:paraId="55000000">
      <w:pPr>
        <w:pStyle w:val="Style_1"/>
        <w:spacing w:line="240" w:lineRule="auto"/>
        <w:ind w:right="133"/>
      </w:pPr>
      <w:r>
        <w:t>1 час в неделю — на занятия по формированию функциональной грамотности обучающихся (в том числе финансовой грамотности) -«Учение с увлечением»;</w:t>
      </w:r>
    </w:p>
    <w:p w14:paraId="56000000">
      <w:pPr>
        <w:pStyle w:val="Style_1"/>
        <w:spacing w:line="240" w:lineRule="auto"/>
        <w:ind w:right="142"/>
      </w:pPr>
      <w:r>
        <w:t xml:space="preserve">1 час в неделю — на занятия, направленные на удовлетворение коммуникаций «Орлята </w:t>
      </w:r>
      <w:r>
        <w:rPr>
          <w:spacing w:val="-2"/>
        </w:rPr>
        <w:t>России»</w:t>
      </w:r>
    </w:p>
    <w:p w14:paraId="57000000">
      <w:pPr>
        <w:sectPr>
          <w:pgSz w:h="16840" w:orient="portrait" w:w="11910"/>
          <w:pgMar w:bottom="780" w:footer="598" w:header="0" w:left="1559" w:right="708" w:top="620"/>
        </w:sectPr>
      </w:pPr>
    </w:p>
    <w:p w14:paraId="58000000">
      <w:pPr>
        <w:spacing w:before="69" w:line="272" w:lineRule="exact"/>
        <w:ind w:firstLine="0" w:left="140" w:right="0"/>
        <w:jc w:val="both"/>
        <w:rPr>
          <w:b w:val="1"/>
          <w:sz w:val="24"/>
        </w:rPr>
      </w:pPr>
      <w:r>
        <w:rPr>
          <w:b w:val="1"/>
          <w:sz w:val="24"/>
          <w:u w:val="single"/>
        </w:rPr>
        <w:t>Вариативная</w:t>
      </w:r>
      <w:r>
        <w:rPr>
          <w:b w:val="1"/>
          <w:spacing w:val="-4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часть</w:t>
      </w:r>
      <w:r>
        <w:rPr>
          <w:b w:val="1"/>
          <w:spacing w:val="-2"/>
          <w:sz w:val="24"/>
          <w:u w:val="single"/>
        </w:rPr>
        <w:t xml:space="preserve"> направлена:</w:t>
      </w:r>
    </w:p>
    <w:p w14:paraId="59000000">
      <w:pPr>
        <w:pStyle w:val="Style_3"/>
        <w:numPr>
          <w:ilvl w:val="0"/>
          <w:numId w:val="6"/>
        </w:numPr>
        <w:tabs>
          <w:tab w:leader="none" w:pos="422" w:val="left"/>
        </w:tabs>
        <w:spacing w:after="0" w:before="0" w:line="240" w:lineRule="auto"/>
        <w:ind w:firstLine="0" w:left="140" w:right="131"/>
        <w:jc w:val="both"/>
        <w:rPr>
          <w:sz w:val="24"/>
        </w:rPr>
      </w:pPr>
      <w:r>
        <w:rPr>
          <w:sz w:val="24"/>
        </w:rPr>
        <w:t>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 предметов на углубленном уровне, проектно-исследовательской деятельности, исторического просвещения);</w:t>
      </w:r>
    </w:p>
    <w:p w14:paraId="5A000000">
      <w:pPr>
        <w:pStyle w:val="Style_3"/>
        <w:numPr>
          <w:ilvl w:val="0"/>
          <w:numId w:val="6"/>
        </w:numPr>
        <w:tabs>
          <w:tab w:leader="none" w:pos="485" w:val="left"/>
        </w:tabs>
        <w:spacing w:after="0" w:before="0" w:line="240" w:lineRule="auto"/>
        <w:ind w:firstLine="0" w:left="140" w:right="139"/>
        <w:jc w:val="both"/>
        <w:rPr>
          <w:sz w:val="24"/>
        </w:rPr>
      </w:pPr>
      <w:r>
        <w:rPr>
          <w:sz w:val="24"/>
        </w:rPr>
        <w:t>на занятия, направленные на удовлетворение интересов и потребностей 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творческом и физическом развитии (в том числе организация занятий в школьных театрах, школьных музеях).</w:t>
      </w:r>
    </w:p>
    <w:p w14:paraId="5B000000">
      <w:pPr>
        <w:pStyle w:val="Style_3"/>
        <w:numPr>
          <w:ilvl w:val="0"/>
          <w:numId w:val="6"/>
        </w:numPr>
        <w:tabs>
          <w:tab w:leader="none" w:pos="422" w:val="left"/>
        </w:tabs>
        <w:spacing w:after="0" w:before="0" w:line="275" w:lineRule="exact"/>
        <w:ind w:hanging="282" w:left="422" w:right="0"/>
        <w:jc w:val="both"/>
        <w:rPr>
          <w:sz w:val="24"/>
        </w:rPr>
      </w:pPr>
      <w:r>
        <w:rPr>
          <w:sz w:val="24"/>
        </w:rPr>
        <w:t>пропаганду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жизни</w:t>
      </w:r>
    </w:p>
    <w:p w14:paraId="5C000000">
      <w:pPr>
        <w:pStyle w:val="Style_1"/>
        <w:ind w:right="132"/>
      </w:pPr>
      <w:r>
        <w:t>С целью реализации принципа формирования единого образовательного пространства на всех уровнях</w:t>
      </w:r>
      <w:r>
        <w:rPr>
          <w:spacing w:val="-2"/>
        </w:rPr>
        <w:t xml:space="preserve"> </w:t>
      </w:r>
      <w:r>
        <w:t>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обучающихся и работы по обеспечению их благополучия в пространстве школы.</w:t>
      </w:r>
    </w:p>
    <w:p w14:paraId="5D000000">
      <w:pPr>
        <w:pStyle w:val="Style_1"/>
        <w:spacing w:before="6"/>
        <w:ind w:firstLine="0" w:left="0"/>
        <w:jc w:val="left"/>
      </w:pPr>
    </w:p>
    <w:p w14:paraId="5E000000">
      <w:pPr>
        <w:pStyle w:val="Style_2"/>
        <w:spacing w:line="240" w:lineRule="auto"/>
        <w:ind w:firstLine="0" w:left="140"/>
        <w:jc w:val="left"/>
      </w:pPr>
      <w:r>
        <w:t>Реализация</w:t>
      </w:r>
      <w:r>
        <w:rPr>
          <w:spacing w:val="-3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14:paraId="5F000000">
      <w:pPr>
        <w:pStyle w:val="Style_1"/>
        <w:ind w:firstLine="0" w:left="0"/>
        <w:jc w:val="left"/>
        <w:rPr>
          <w:b w:val="1"/>
        </w:rPr>
      </w:pPr>
    </w:p>
    <w:p w14:paraId="60000000">
      <w:pPr>
        <w:pStyle w:val="Style_3"/>
        <w:numPr>
          <w:ilvl w:val="0"/>
          <w:numId w:val="7"/>
        </w:numPr>
        <w:tabs>
          <w:tab w:leader="none" w:pos="385" w:val="left"/>
        </w:tabs>
        <w:spacing w:after="0" w:before="0" w:line="272" w:lineRule="exact"/>
        <w:ind w:hanging="245" w:left="385" w:right="0"/>
        <w:jc w:val="both"/>
        <w:rPr>
          <w:b w:val="1"/>
          <w:sz w:val="24"/>
        </w:rPr>
      </w:pPr>
      <w:r>
        <w:rPr>
          <w:b w:val="1"/>
          <w:sz w:val="24"/>
        </w:rPr>
        <w:t>Спортивно-оздоровительная</w:t>
      </w:r>
      <w:r>
        <w:rPr>
          <w:b w:val="1"/>
          <w:spacing w:val="-12"/>
          <w:sz w:val="24"/>
        </w:rPr>
        <w:t xml:space="preserve"> </w:t>
      </w:r>
      <w:r>
        <w:rPr>
          <w:b w:val="1"/>
          <w:spacing w:val="-2"/>
          <w:sz w:val="24"/>
        </w:rPr>
        <w:t>деятельность</w:t>
      </w:r>
    </w:p>
    <w:p w14:paraId="61000000">
      <w:pPr>
        <w:pStyle w:val="Style_1"/>
        <w:spacing w:line="272" w:lineRule="exact"/>
        <w:ind/>
      </w:pPr>
      <w:r>
        <w:rPr>
          <w:u w:val="single"/>
        </w:rPr>
        <w:t>«Юный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баскетболист»</w:t>
      </w:r>
    </w:p>
    <w:p w14:paraId="62000000">
      <w:pPr>
        <w:pStyle w:val="Style_1"/>
        <w:spacing w:before="5" w:line="240" w:lineRule="auto"/>
        <w:ind w:firstLine="365" w:right="144"/>
      </w:pPr>
      <w:r>
        <mc:AlternateContent>
          <mc:Choice Requires="wps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0" distR="0" distT="0" layoutInCell="true" locked="false" relativeHeight="251658240" simplePos="false">
                <wp:simplePos x="0" y="0"/>
                <wp:positionH relativeFrom="page">
                  <wp:posOffset>4302252</wp:posOffset>
                </wp:positionH>
                <wp:positionV relativeFrom="paragraph">
                  <wp:posOffset>333358</wp:posOffset>
                </wp:positionV>
                <wp:extent cx="36830" cy="635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6830" cy="6350"/>
                        </a:xfrm>
                        <a:custGeom>
                          <a:avLst/>
                          <a:gdLst>
                            <a:gd fmla="val 0" name="OXMLTextRectL"/>
                            <a:gd fmla="val 0" name="OXMLTextRectT"/>
                            <a:gd fmla="val w" name="OXMLTextRectR"/>
                            <a:gd fmla="val h" name="OXMLTextRectB"/>
                            <a:gd fmla="*/ OXMLTextRectL 1 w" name="COTextRectL"/>
                            <a:gd fmla="*/ OXMLTextRectT 1 h" name="COTextRectT"/>
                            <a:gd fmla="*/ OXMLTextRectR 1 w" name="COTextRectR"/>
                            <a:gd fmla="*/ OXMLTextRectB 1 h" name="COTextRectB"/>
                            <a:gd fmla="val 0" name="ODFLeft"/>
                            <a:gd fmla="val 0" name="ODFTop"/>
                            <a:gd fmla="val 36830" name="ODFRight"/>
                            <a:gd fmla="val 6350" name="ODFBottom"/>
                            <a:gd fmla="val 36830" name="ODFWidth"/>
                            <a:gd fmla="val 6350" name="ODFHeight"/>
                          </a:gdLst>
                          <a:rect b="OXMLTextRectB" l="OXMLTextRectL" r="OXMLTextRectR" t="OXMLTextRectT"/>
                          <a:pathLst>
                            <a:path fill="norm" h="6350" stroke="true" w="3683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36575" y="6095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bIns="0" lIns="0" rIns="0" tIns="0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t>Цель: формирование представлений учащихся о здоровом образе жизни, развитие физической активности и двигательных навыков. Форма организации: кружок.</w:t>
      </w:r>
    </w:p>
    <w:p w14:paraId="63000000">
      <w:pPr>
        <w:pStyle w:val="Style_1"/>
        <w:spacing w:before="4" w:line="275" w:lineRule="exact"/>
        <w:ind/>
      </w:pPr>
      <w:r>
        <w:rPr>
          <w:u w:val="single"/>
        </w:rPr>
        <w:t>«Всеобуч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2"/>
          <w:u w:val="single"/>
        </w:rPr>
        <w:t xml:space="preserve"> </w:t>
      </w:r>
      <w:r>
        <w:rPr>
          <w:spacing w:val="-2"/>
          <w:u w:val="single"/>
        </w:rPr>
        <w:t>плаванию»</w:t>
      </w:r>
    </w:p>
    <w:p w14:paraId="64000000">
      <w:pPr>
        <w:pStyle w:val="Style_1"/>
        <w:spacing w:line="240" w:lineRule="auto"/>
        <w:ind w:firstLine="422" w:right="146"/>
      </w:pPr>
      <w:r>
        <w:t>Цель: обучение детей основам плавания, укрепление здоровья, формирование</w:t>
      </w:r>
      <w:r>
        <w:rPr>
          <w:spacing w:val="40"/>
        </w:rPr>
        <w:t xml:space="preserve"> </w:t>
      </w:r>
      <w:r>
        <w:t>навыков здорового образа жизни. Форма организации: учебный курс.</w:t>
      </w:r>
    </w:p>
    <w:p w14:paraId="65000000">
      <w:pPr>
        <w:pStyle w:val="Style_1"/>
        <w:spacing w:line="271" w:lineRule="exact"/>
        <w:ind/>
      </w:pPr>
      <w:r>
        <w:rPr>
          <w:u w:val="single"/>
        </w:rPr>
        <w:t>«Белая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ладья»</w:t>
      </w:r>
    </w:p>
    <w:p w14:paraId="66000000">
      <w:pPr>
        <w:pStyle w:val="Style_1"/>
        <w:spacing w:before="1"/>
        <w:ind w:firstLine="365" w:right="140"/>
      </w:pPr>
      <w:r>
        <w:t>Цель: расширение представлений об игре в шахматы, формирование умения анализировать, наблюдать, создавать различные шахматные ситуации; воспитание интереса к игре в шахматы; развитие волевых черт характера, внимания, игрового воображения. Форма организации: кружок.</w:t>
      </w:r>
    </w:p>
    <w:p w14:paraId="67000000">
      <w:pPr>
        <w:pStyle w:val="Style_2"/>
        <w:numPr>
          <w:ilvl w:val="0"/>
          <w:numId w:val="7"/>
        </w:numPr>
        <w:tabs>
          <w:tab w:leader="none" w:pos="385" w:val="left"/>
        </w:tabs>
        <w:spacing w:after="0" w:before="5" w:line="272" w:lineRule="exact"/>
        <w:ind w:hanging="245" w:left="385" w:right="0"/>
        <w:jc w:val="left"/>
      </w:pPr>
      <w:r>
        <w:t>Проектно-исследовательская</w:t>
      </w:r>
      <w:r>
        <w:rPr>
          <w:spacing w:val="-12"/>
        </w:rPr>
        <w:t xml:space="preserve"> </w:t>
      </w:r>
      <w:r>
        <w:rPr>
          <w:spacing w:val="-2"/>
        </w:rPr>
        <w:t>деятельность</w:t>
      </w:r>
    </w:p>
    <w:p w14:paraId="68000000">
      <w:pPr>
        <w:pStyle w:val="Style_1"/>
        <w:spacing w:line="240" w:lineRule="auto"/>
        <w:ind w:hanging="630" w:left="770" w:right="6568"/>
        <w:jc w:val="left"/>
      </w:pPr>
      <w:r>
        <w:rPr>
          <w:u w:val="single"/>
        </w:rPr>
        <w:t>«Мои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первые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проекты»</w:t>
      </w:r>
      <w:r>
        <w:t xml:space="preserve"> </w:t>
      </w:r>
      <w:r>
        <w:rPr>
          <w:spacing w:val="-2"/>
        </w:rPr>
        <w:t>Цель:</w:t>
      </w:r>
    </w:p>
    <w:p w14:paraId="69000000">
      <w:pPr>
        <w:pStyle w:val="Style_3"/>
        <w:numPr>
          <w:ilvl w:val="1"/>
          <w:numId w:val="7"/>
        </w:numPr>
        <w:tabs>
          <w:tab w:leader="none" w:pos="297" w:val="left"/>
        </w:tabs>
        <w:spacing w:after="0" w:before="0" w:line="240" w:lineRule="auto"/>
        <w:ind w:firstLine="0" w:left="140" w:right="141"/>
        <w:jc w:val="left"/>
        <w:rPr>
          <w:sz w:val="24"/>
        </w:rPr>
      </w:pPr>
      <w:r>
        <w:rPr>
          <w:sz w:val="24"/>
        </w:rPr>
        <w:t>расширение знаний учащихся об истории родного края, формирование умения работать</w:t>
      </w:r>
      <w:r>
        <w:rPr>
          <w:spacing w:val="40"/>
          <w:sz w:val="24"/>
        </w:rPr>
        <w:t xml:space="preserve"> </w:t>
      </w:r>
      <w:r>
        <w:rPr>
          <w:sz w:val="24"/>
        </w:rPr>
        <w:t>с разными источниками информации;</w:t>
      </w:r>
    </w:p>
    <w:p w14:paraId="6A000000">
      <w:pPr>
        <w:pStyle w:val="Style_1"/>
        <w:spacing w:line="271" w:lineRule="exact"/>
        <w:ind/>
        <w:jc w:val="left"/>
      </w:pPr>
      <w:r>
        <w:t>-развитие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активности и</w:t>
      </w:r>
      <w:r>
        <w:rPr>
          <w:spacing w:val="-6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края;</w:t>
      </w:r>
    </w:p>
    <w:p w14:paraId="6B000000">
      <w:pPr>
        <w:pStyle w:val="Style_1"/>
        <w:spacing w:line="275" w:lineRule="exact"/>
        <w:ind/>
        <w:jc w:val="left"/>
      </w:pPr>
      <w:r>
        <w:t>-воспитание</w:t>
      </w:r>
      <w:r>
        <w:rPr>
          <w:spacing w:val="-4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«малой</w:t>
      </w:r>
      <w:r>
        <w:rPr>
          <w:spacing w:val="-5"/>
        </w:rPr>
        <w:t xml:space="preserve"> </w:t>
      </w:r>
      <w:r>
        <w:rPr>
          <w:spacing w:val="-2"/>
        </w:rPr>
        <w:t>Родине».</w:t>
      </w:r>
    </w:p>
    <w:p w14:paraId="6C000000">
      <w:pPr>
        <w:pStyle w:val="Style_3"/>
        <w:numPr>
          <w:ilvl w:val="1"/>
          <w:numId w:val="7"/>
        </w:numPr>
        <w:tabs>
          <w:tab w:leader="none" w:pos="283" w:val="left"/>
        </w:tabs>
        <w:spacing w:after="0" w:before="0" w:line="240" w:lineRule="auto"/>
        <w:ind w:firstLine="0" w:left="140" w:right="196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учащихся. Форма организации: проектная мастерская</w:t>
      </w:r>
    </w:p>
    <w:p w14:paraId="6D000000">
      <w:pPr>
        <w:pStyle w:val="Style_2"/>
        <w:spacing w:line="275" w:lineRule="exact"/>
        <w:ind w:firstLine="0" w:left="140"/>
        <w:jc w:val="left"/>
      </w:pPr>
      <w:r>
        <w:t>3</w:t>
      </w:r>
      <w:r>
        <w:rPr>
          <w:spacing w:val="-4"/>
        </w:rPr>
        <w:t xml:space="preserve"> </w:t>
      </w:r>
      <w:r>
        <w:t>Коммуникативная</w:t>
      </w:r>
      <w:r>
        <w:rPr>
          <w:spacing w:val="-2"/>
        </w:rPr>
        <w:t xml:space="preserve"> деятельность</w:t>
      </w:r>
    </w:p>
    <w:p w14:paraId="6E000000">
      <w:pPr>
        <w:pStyle w:val="Style_1"/>
        <w:spacing w:line="274" w:lineRule="exact"/>
        <w:ind/>
        <w:jc w:val="left"/>
      </w:pPr>
      <w:r>
        <w:rPr>
          <w:u w:val="single"/>
        </w:rPr>
        <w:t>«Разговор</w:t>
      </w:r>
      <w:r>
        <w:rPr>
          <w:spacing w:val="-8"/>
          <w:u w:val="single"/>
        </w:rPr>
        <w:t xml:space="preserve"> </w:t>
      </w:r>
      <w:r>
        <w:rPr>
          <w:u w:val="single"/>
        </w:rPr>
        <w:t>о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важном».</w:t>
      </w:r>
    </w:p>
    <w:p w14:paraId="6F000000">
      <w:pPr>
        <w:pStyle w:val="Style_1"/>
        <w:ind w:right="134"/>
      </w:pPr>
      <w:r>
        <w:t>Цель: развитие ценностного отношения школьников к своей родине - России,</w:t>
      </w:r>
      <w:r>
        <w:rPr>
          <w:spacing w:val="80"/>
        </w:rPr>
        <w:t xml:space="preserve"> </w:t>
      </w:r>
      <w:r>
        <w:t>населяющим ее людям, ее уникальной истории, богатой</w:t>
      </w:r>
      <w:r>
        <w:rPr>
          <w:spacing w:val="40"/>
        </w:rPr>
        <w:t xml:space="preserve"> </w:t>
      </w:r>
      <w:r>
        <w:t>природе и великой культуре. Занятия</w:t>
      </w:r>
      <w:r>
        <w:rPr>
          <w:spacing w:val="40"/>
        </w:rPr>
        <w:t xml:space="preserve"> </w:t>
      </w:r>
      <w:r>
        <w:t>направлены на</w:t>
      </w:r>
      <w:r>
        <w:rPr>
          <w:spacing w:val="40"/>
        </w:rPr>
        <w:t xml:space="preserve"> </w:t>
      </w:r>
      <w:r>
        <w:t>формирование соответствующей внутренней позиции личности школьника, необходимой ему для конструктивного и ответственного поведения в обществе. Форма организации: час общения.</w:t>
      </w:r>
    </w:p>
    <w:p w14:paraId="70000000">
      <w:pPr>
        <w:pStyle w:val="Style_1"/>
        <w:spacing w:line="274" w:lineRule="exact"/>
        <w:ind/>
      </w:pPr>
      <w:r>
        <w:rPr>
          <w:spacing w:val="-1"/>
          <w:u w:val="single"/>
        </w:rPr>
        <w:t xml:space="preserve"> </w:t>
      </w:r>
      <w:r>
        <w:rPr>
          <w:u w:val="single"/>
        </w:rPr>
        <w:t>«Орлята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России»</w:t>
      </w:r>
    </w:p>
    <w:p w14:paraId="71000000">
      <w:pPr>
        <w:pStyle w:val="Style_1"/>
        <w:spacing w:line="240" w:lineRule="auto"/>
        <w:ind w:right="2145"/>
      </w:pPr>
      <w:r>
        <w:t>Цель: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мировоззрение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 Форма организации: общественно-полезные практики.</w:t>
      </w:r>
    </w:p>
    <w:p w14:paraId="72000000">
      <w:pPr>
        <w:pStyle w:val="Style_2"/>
        <w:numPr>
          <w:ilvl w:val="0"/>
          <w:numId w:val="8"/>
        </w:numPr>
        <w:tabs>
          <w:tab w:leader="none" w:pos="385" w:val="left"/>
        </w:tabs>
        <w:spacing w:after="0" w:before="0" w:line="275" w:lineRule="exact"/>
        <w:ind w:hanging="245" w:left="385" w:right="0"/>
        <w:jc w:val="both"/>
        <w:rPr>
          <w:b w:val="0"/>
        </w:rPr>
      </w:pPr>
      <w:r>
        <w:t>Художественно-эстетическая</w:t>
      </w:r>
      <w:r>
        <w:rPr>
          <w:spacing w:val="-11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</w:p>
    <w:p w14:paraId="73000000">
      <w:pPr>
        <w:pStyle w:val="Style_1"/>
        <w:spacing w:line="275" w:lineRule="exact"/>
        <w:ind/>
      </w:pPr>
      <w:r>
        <w:rPr>
          <w:u w:val="single"/>
        </w:rPr>
        <w:t>«Театральная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студия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«МИМ»</w:t>
      </w:r>
    </w:p>
    <w:p w14:paraId="74000000">
      <w:pPr>
        <w:pStyle w:val="Style_1"/>
        <w:spacing w:before="3"/>
        <w:ind w:right="141"/>
      </w:pPr>
      <w:r>
        <w:t>Цель: 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14:paraId="75000000">
      <w:pPr>
        <w:pStyle w:val="Style_1"/>
        <w:spacing w:line="274" w:lineRule="exact"/>
        <w:ind/>
        <w:jc w:val="left"/>
      </w:pPr>
      <w:r>
        <w:t>Форма</w:t>
      </w:r>
      <w:r>
        <w:rPr>
          <w:spacing w:val="-1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кружок, спектакли</w:t>
      </w:r>
      <w:r>
        <w:rPr>
          <w:spacing w:val="-7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rPr>
          <w:spacing w:val="-2"/>
        </w:rPr>
        <w:t>сказок.</w:t>
      </w:r>
    </w:p>
    <w:p w14:paraId="76000000">
      <w:pPr>
        <w:pStyle w:val="Style_1"/>
        <w:spacing w:before="2"/>
        <w:ind/>
        <w:jc w:val="left"/>
      </w:pPr>
      <w:r>
        <w:rPr>
          <w:spacing w:val="-2"/>
          <w:u w:val="single"/>
        </w:rPr>
        <w:t>«Танцы»</w:t>
      </w:r>
    </w:p>
    <w:p w14:paraId="77000000">
      <w:pPr>
        <w:sectPr>
          <w:pgSz w:h="16840" w:orient="portrait" w:w="11910"/>
          <w:pgMar w:bottom="780" w:footer="598" w:header="0" w:left="1559" w:right="708" w:top="620"/>
        </w:sectPr>
      </w:pPr>
    </w:p>
    <w:p w14:paraId="78000000">
      <w:pPr>
        <w:spacing w:before="66" w:line="240" w:lineRule="auto"/>
        <w:ind w:firstLine="0" w:left="140" w:right="135"/>
        <w:jc w:val="both"/>
        <w:rPr>
          <w:sz w:val="24"/>
        </w:rPr>
      </w:pPr>
      <w:r>
        <w:rPr>
          <w:sz w:val="24"/>
        </w:rPr>
        <w:t xml:space="preserve">Цель: </w:t>
      </w:r>
      <w:r>
        <w:rPr>
          <w:color w:val="333333"/>
          <w:sz w:val="22"/>
        </w:rPr>
        <w:t>раскрытие творческой личности ребёнка средствами хореографического искусства</w:t>
      </w:r>
      <w:r>
        <w:rPr>
          <w:sz w:val="24"/>
        </w:rPr>
        <w:t>. Форма организации: кружок.</w:t>
      </w:r>
    </w:p>
    <w:p w14:paraId="79000000">
      <w:pPr>
        <w:pStyle w:val="Style_2"/>
        <w:numPr>
          <w:ilvl w:val="0"/>
          <w:numId w:val="8"/>
        </w:numPr>
        <w:tabs>
          <w:tab w:leader="none" w:pos="385" w:val="left"/>
        </w:tabs>
        <w:spacing w:after="0" w:before="4" w:line="275" w:lineRule="exact"/>
        <w:ind w:hanging="245" w:left="385" w:right="0"/>
        <w:jc w:val="both"/>
        <w:rPr>
          <w:b w:val="0"/>
        </w:rPr>
      </w:pPr>
      <w:r>
        <w:t>Информационная</w:t>
      </w:r>
      <w:r>
        <w:rPr>
          <w:spacing w:val="-8"/>
        </w:rPr>
        <w:t xml:space="preserve"> </w:t>
      </w:r>
      <w:r>
        <w:rPr>
          <w:spacing w:val="-2"/>
        </w:rPr>
        <w:t>культура</w:t>
      </w:r>
    </w:p>
    <w:p w14:paraId="7A000000">
      <w:pPr>
        <w:pStyle w:val="Style_1"/>
        <w:spacing w:line="275" w:lineRule="exact"/>
        <w:ind/>
      </w:pPr>
      <w:r>
        <w:rPr>
          <w:u w:val="single"/>
        </w:rPr>
        <w:t>«Основы логики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алгоритмики»</w:t>
      </w:r>
    </w:p>
    <w:p w14:paraId="7B000000">
      <w:pPr>
        <w:spacing w:before="2" w:line="240" w:lineRule="auto"/>
        <w:ind w:firstLine="62" w:left="140" w:right="142"/>
        <w:jc w:val="both"/>
        <w:rPr>
          <w:sz w:val="22"/>
        </w:rPr>
      </w:pPr>
      <w:r>
        <w:rPr>
          <w:sz w:val="24"/>
        </w:rPr>
        <w:t xml:space="preserve">Цель: знакомство с миром современных технических устройств и культурой их использования. Форма организации: </w:t>
      </w:r>
      <w:r>
        <w:rPr>
          <w:sz w:val="22"/>
        </w:rPr>
        <w:t>Интерактивные занятия по учебным предметам на платформе Учи.ру.</w:t>
      </w:r>
    </w:p>
    <w:p w14:paraId="7C000000">
      <w:pPr>
        <w:pStyle w:val="Style_2"/>
        <w:numPr>
          <w:ilvl w:val="0"/>
          <w:numId w:val="8"/>
        </w:numPr>
        <w:tabs>
          <w:tab w:leader="none" w:pos="385" w:val="left"/>
        </w:tabs>
        <w:spacing w:after="0" w:before="2" w:line="275" w:lineRule="exact"/>
        <w:ind w:hanging="245" w:left="385" w:right="0"/>
        <w:jc w:val="both"/>
      </w:pPr>
      <w:r>
        <w:t>Интеллектуальные</w:t>
      </w:r>
      <w:r>
        <w:rPr>
          <w:spacing w:val="-9"/>
        </w:rPr>
        <w:t xml:space="preserve"> </w:t>
      </w:r>
      <w:r>
        <w:rPr>
          <w:spacing w:val="-2"/>
        </w:rPr>
        <w:t>марафоны</w:t>
      </w:r>
    </w:p>
    <w:p w14:paraId="7D000000">
      <w:pPr>
        <w:pStyle w:val="Style_1"/>
        <w:spacing w:line="274" w:lineRule="exact"/>
        <w:ind/>
        <w:jc w:val="left"/>
      </w:pPr>
      <w:r>
        <w:rPr>
          <w:u w:val="single"/>
        </w:rPr>
        <w:t>«Хочу</w:t>
      </w:r>
      <w:r>
        <w:rPr>
          <w:spacing w:val="-8"/>
          <w:u w:val="single"/>
        </w:rPr>
        <w:t xml:space="preserve"> </w:t>
      </w:r>
      <w:r>
        <w:rPr>
          <w:u w:val="single"/>
        </w:rPr>
        <w:t>все</w:t>
      </w:r>
      <w:r>
        <w:rPr>
          <w:spacing w:val="3"/>
          <w:u w:val="single"/>
        </w:rPr>
        <w:t xml:space="preserve"> </w:t>
      </w:r>
      <w:r>
        <w:rPr>
          <w:spacing w:val="-2"/>
          <w:u w:val="single"/>
        </w:rPr>
        <w:t>знать»</w:t>
      </w:r>
    </w:p>
    <w:p w14:paraId="7E000000">
      <w:pPr>
        <w:pStyle w:val="Style_1"/>
        <w:spacing w:line="240" w:lineRule="auto"/>
        <w:ind/>
        <w:jc w:val="left"/>
      </w:pPr>
      <w:r>
        <w:t>Цель:</w:t>
      </w:r>
      <w:r>
        <w:rPr>
          <w:spacing w:val="80"/>
        </w:rPr>
        <w:t xml:space="preserve"> </w:t>
      </w:r>
      <w:r>
        <w:t>расширение</w:t>
      </w:r>
      <w:r>
        <w:rPr>
          <w:spacing w:val="78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теме</w:t>
      </w:r>
      <w:r>
        <w:rPr>
          <w:spacing w:val="78"/>
        </w:rPr>
        <w:t xml:space="preserve"> </w:t>
      </w:r>
      <w:r>
        <w:t>марафона</w:t>
      </w:r>
      <w:r>
        <w:rPr>
          <w:spacing w:val="78"/>
        </w:rPr>
        <w:t xml:space="preserve"> </w:t>
      </w:r>
      <w:r>
        <w:t>(ежегодно</w:t>
      </w:r>
      <w:r>
        <w:rPr>
          <w:spacing w:val="80"/>
        </w:rPr>
        <w:t xml:space="preserve"> </w:t>
      </w:r>
      <w:r>
        <w:t>тема</w:t>
      </w:r>
      <w:r>
        <w:rPr>
          <w:spacing w:val="74"/>
        </w:rPr>
        <w:t xml:space="preserve"> </w:t>
      </w:r>
      <w:r>
        <w:t>обновляется),</w:t>
      </w:r>
      <w:r>
        <w:rPr>
          <w:spacing w:val="80"/>
        </w:rPr>
        <w:t xml:space="preserve"> </w:t>
      </w:r>
      <w:r>
        <w:t>развитие способности работать в условиях командных соревнований.</w:t>
      </w:r>
    </w:p>
    <w:p w14:paraId="7F000000">
      <w:pPr>
        <w:pStyle w:val="Style_1"/>
        <w:spacing w:line="271" w:lineRule="exact"/>
        <w:ind/>
        <w:jc w:val="left"/>
      </w:pPr>
      <w:r>
        <w:t>Форма</w:t>
      </w:r>
      <w:r>
        <w:rPr>
          <w:spacing w:val="-12"/>
        </w:rPr>
        <w:t xml:space="preserve"> </w:t>
      </w:r>
      <w:r>
        <w:t>организации:</w:t>
      </w:r>
      <w:r>
        <w:rPr>
          <w:spacing w:val="-7"/>
        </w:rPr>
        <w:t xml:space="preserve"> </w:t>
      </w:r>
      <w:r>
        <w:t>интеллектуальный</w:t>
      </w:r>
      <w:r>
        <w:rPr>
          <w:spacing w:val="-3"/>
        </w:rPr>
        <w:t xml:space="preserve"> </w:t>
      </w:r>
      <w:r>
        <w:t>турнир,</w:t>
      </w:r>
      <w:r>
        <w:rPr>
          <w:spacing w:val="-2"/>
        </w:rPr>
        <w:t xml:space="preserve"> </w:t>
      </w:r>
      <w:r>
        <w:t>интеллектуальный</w:t>
      </w:r>
      <w:r>
        <w:rPr>
          <w:spacing w:val="-2"/>
        </w:rPr>
        <w:t xml:space="preserve"> марафон</w:t>
      </w:r>
    </w:p>
    <w:p w14:paraId="80000000">
      <w:pPr>
        <w:pStyle w:val="Style_3"/>
        <w:numPr>
          <w:ilvl w:val="0"/>
          <w:numId w:val="8"/>
        </w:numPr>
        <w:tabs>
          <w:tab w:leader="none" w:pos="452" w:val="left"/>
        </w:tabs>
        <w:spacing w:after="0" w:before="4" w:line="240" w:lineRule="auto"/>
        <w:ind w:firstLine="0" w:left="140" w:right="141"/>
        <w:jc w:val="left"/>
        <w:rPr>
          <w:b w:val="1"/>
          <w:sz w:val="24"/>
        </w:rPr>
      </w:pPr>
      <w:r>
        <w:rPr>
          <w:b w:val="1"/>
          <w:sz w:val="24"/>
        </w:rPr>
        <w:t>«Учение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с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>увлечением!»</w:t>
      </w:r>
      <w:r>
        <w:rPr>
          <w:b w:val="1"/>
          <w:spacing w:val="4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грамотности </w:t>
      </w:r>
      <w:r>
        <w:rPr>
          <w:spacing w:val="-2"/>
          <w:sz w:val="24"/>
        </w:rPr>
        <w:t>обучающихся</w:t>
      </w:r>
    </w:p>
    <w:p w14:paraId="81000000">
      <w:pPr>
        <w:pStyle w:val="Style_1"/>
        <w:spacing w:before="3" w:line="275" w:lineRule="exact"/>
        <w:ind/>
        <w:jc w:val="left"/>
      </w:pPr>
      <w:bookmarkStart w:id="3" w:name="«Читаем, считаем, наблюдаем. Функциональ"/>
      <w:bookmarkEnd w:id="3"/>
      <w:r>
        <w:rPr>
          <w:u w:val="single"/>
        </w:rPr>
        <w:t>«Читаем,</w:t>
      </w:r>
      <w:r>
        <w:rPr>
          <w:spacing w:val="-7"/>
          <w:u w:val="single"/>
        </w:rPr>
        <w:t xml:space="preserve"> </w:t>
      </w:r>
      <w:r>
        <w:rPr>
          <w:u w:val="single"/>
        </w:rPr>
        <w:t>считаем,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наблюдаем.</w:t>
      </w:r>
      <w:r>
        <w:rPr>
          <w:spacing w:val="-5"/>
          <w:u w:val="single"/>
        </w:rPr>
        <w:t xml:space="preserve"> </w:t>
      </w:r>
      <w:r>
        <w:rPr>
          <w:u w:val="single"/>
        </w:rPr>
        <w:t>Функциональная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грамотность»</w:t>
      </w:r>
    </w:p>
    <w:p w14:paraId="82000000">
      <w:pPr>
        <w:pStyle w:val="Style_1"/>
        <w:tabs>
          <w:tab w:leader="none" w:pos="966" w:val="left"/>
          <w:tab w:leader="none" w:pos="3233" w:val="left"/>
          <w:tab w:leader="none" w:pos="5466" w:val="left"/>
          <w:tab w:leader="none" w:pos="7001" w:val="left"/>
          <w:tab w:leader="none" w:pos="8182" w:val="left"/>
        </w:tabs>
        <w:spacing w:line="240" w:lineRule="auto"/>
        <w:ind w:right="135"/>
        <w:jc w:val="left"/>
      </w:pPr>
      <w:bookmarkStart w:id="4" w:name="Цель: совершенствование функциональной  "/>
      <w:bookmarkEnd w:id="4"/>
      <w:r>
        <w:rPr>
          <w:spacing w:val="-4"/>
        </w:rPr>
        <w:t>Цель:</w:t>
      </w:r>
      <w:r>
        <w:tab/>
      </w:r>
      <w:r>
        <w:rPr>
          <w:spacing w:val="-2"/>
        </w:rPr>
        <w:t>совершенствование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2"/>
        </w:rPr>
        <w:t>младших</w:t>
      </w:r>
      <w:r>
        <w:tab/>
      </w:r>
      <w:r>
        <w:rPr>
          <w:spacing w:val="-2"/>
        </w:rPr>
        <w:t xml:space="preserve">школьников, </w:t>
      </w:r>
      <w:r>
        <w:t>выработка компетенций:</w:t>
      </w:r>
    </w:p>
    <w:p w14:paraId="83000000">
      <w:pPr>
        <w:pStyle w:val="Style_3"/>
        <w:numPr>
          <w:ilvl w:val="1"/>
          <w:numId w:val="8"/>
        </w:numPr>
        <w:tabs>
          <w:tab w:leader="none" w:pos="443" w:val="left"/>
          <w:tab w:leader="none" w:pos="1393" w:val="left"/>
          <w:tab w:leader="none" w:pos="1714" w:val="left"/>
          <w:tab w:leader="none" w:pos="3463" w:val="left"/>
          <w:tab w:leader="none" w:pos="4912" w:val="left"/>
          <w:tab w:leader="none" w:pos="5257" w:val="left"/>
          <w:tab w:leader="none" w:pos="6905" w:val="left"/>
          <w:tab w:leader="none" w:pos="8366" w:val="left"/>
          <w:tab w:leader="none" w:pos="8707" w:val="left"/>
        </w:tabs>
        <w:spacing w:after="0" w:before="0" w:line="240" w:lineRule="auto"/>
        <w:ind w:firstLine="0" w:left="140" w:right="138"/>
        <w:jc w:val="left"/>
        <w:rPr>
          <w:sz w:val="24"/>
        </w:rPr>
      </w:pPr>
      <w:bookmarkStart w:id="5" w:name="- работы с информацией:  нахождения и из"/>
      <w:bookmarkEnd w:id="5"/>
      <w:r>
        <w:rPr>
          <w:spacing w:val="-2"/>
          <w:sz w:val="24"/>
        </w:rPr>
        <w:t>р</w:t>
      </w:r>
      <w:r>
        <w:rPr>
          <w:color w:val="171717"/>
          <w:spacing w:val="-2"/>
          <w:sz w:val="24"/>
        </w:rPr>
        <w:t>аботы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с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информацией: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нахождения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извлечения,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осмысления</w:t>
      </w:r>
      <w:r>
        <w:rPr>
          <w:color w:val="171717"/>
          <w:sz w:val="24"/>
        </w:rPr>
        <w:tab/>
      </w:r>
      <w:r>
        <w:rPr>
          <w:color w:val="171717"/>
          <w:spacing w:val="-10"/>
          <w:sz w:val="24"/>
        </w:rPr>
        <w:t>и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оценки, интерпретирования;</w:t>
      </w:r>
    </w:p>
    <w:p w14:paraId="84000000">
      <w:pPr>
        <w:pStyle w:val="Style_1"/>
        <w:spacing w:line="240" w:lineRule="auto"/>
        <w:ind w:right="135"/>
        <w:jc w:val="left"/>
      </w:pPr>
      <w:r>
        <w:rPr>
          <w:color w:val="171717"/>
        </w:rPr>
        <w:t>-формулировать,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применять,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интегрировать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2"/>
        </w:rPr>
        <w:t xml:space="preserve"> </w:t>
      </w:r>
      <w:r>
        <w:rPr>
          <w:color w:val="171717"/>
        </w:rPr>
        <w:t>оценивать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позиции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математики и реальной проблемы;</w:t>
      </w:r>
    </w:p>
    <w:p w14:paraId="85000000">
      <w:pPr>
        <w:pStyle w:val="Style_3"/>
        <w:numPr>
          <w:ilvl w:val="1"/>
          <w:numId w:val="8"/>
        </w:numPr>
        <w:tabs>
          <w:tab w:leader="none" w:pos="283" w:val="left"/>
        </w:tabs>
        <w:spacing w:after="0" w:before="0" w:line="240" w:lineRule="auto"/>
        <w:ind w:firstLine="0" w:left="140" w:right="714"/>
        <w:jc w:val="left"/>
        <w:rPr>
          <w:color w:val="171717"/>
          <w:sz w:val="24"/>
        </w:rPr>
      </w:pPr>
      <w:r>
        <w:rPr>
          <w:color w:val="171717"/>
          <w:sz w:val="24"/>
        </w:rPr>
        <w:t>давать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научные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объяснения,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применять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естественно-научные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методы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исследования, делать выводы;</w:t>
      </w:r>
    </w:p>
    <w:p w14:paraId="86000000">
      <w:pPr>
        <w:pStyle w:val="Style_3"/>
        <w:numPr>
          <w:ilvl w:val="1"/>
          <w:numId w:val="8"/>
        </w:numPr>
        <w:tabs>
          <w:tab w:leader="none" w:pos="398" w:val="left"/>
        </w:tabs>
        <w:spacing w:after="0" w:before="0" w:line="240" w:lineRule="auto"/>
        <w:ind w:firstLine="0" w:left="140" w:right="144"/>
        <w:jc w:val="left"/>
        <w:rPr>
          <w:color w:val="171717"/>
          <w:sz w:val="24"/>
        </w:rPr>
      </w:pPr>
      <w:bookmarkStart w:id="6" w:name="- получение знаний, навыков, установок и"/>
      <w:bookmarkEnd w:id="6"/>
      <w:r>
        <w:rPr>
          <w:sz w:val="24"/>
        </w:rPr>
        <w:t>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финансами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 для принятия разумных финансовых решений.</w:t>
      </w:r>
    </w:p>
    <w:p w14:paraId="87000000">
      <w:pPr>
        <w:pStyle w:val="Style_3"/>
        <w:numPr>
          <w:ilvl w:val="1"/>
          <w:numId w:val="8"/>
        </w:numPr>
        <w:tabs>
          <w:tab w:leader="none" w:pos="283" w:val="left"/>
        </w:tabs>
        <w:spacing w:after="0" w:before="0" w:line="271" w:lineRule="exact"/>
        <w:ind w:hanging="143" w:left="283" w:right="0"/>
        <w:jc w:val="left"/>
        <w:rPr>
          <w:color w:val="171717"/>
          <w:sz w:val="24"/>
        </w:rPr>
      </w:pPr>
      <w:bookmarkStart w:id="7" w:name="- выдвижение, оценка и доработка идеи."/>
      <w:bookmarkEnd w:id="7"/>
      <w:r>
        <w:rPr>
          <w:color w:val="171717"/>
          <w:sz w:val="24"/>
        </w:rPr>
        <w:t>выдвижение,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доработка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pacing w:val="-4"/>
          <w:sz w:val="24"/>
        </w:rPr>
        <w:t>идеи.</w:t>
      </w:r>
    </w:p>
    <w:p w14:paraId="88000000">
      <w:pPr>
        <w:pStyle w:val="Style_1"/>
        <w:spacing w:line="275" w:lineRule="exact"/>
        <w:ind/>
        <w:jc w:val="left"/>
      </w:pPr>
      <w:bookmarkStart w:id="8" w:name="Учителя-предметники реализуют на своих у"/>
      <w:bookmarkEnd w:id="8"/>
      <w:r>
        <w:t>Учителя-предметники</w:t>
      </w:r>
      <w:r>
        <w:rPr>
          <w:spacing w:val="-2"/>
        </w:rPr>
        <w:t xml:space="preserve"> </w:t>
      </w:r>
      <w:r>
        <w:t>реализуют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rPr>
          <w:spacing w:val="-2"/>
        </w:rPr>
        <w:t>уроках.</w:t>
      </w:r>
    </w:p>
    <w:p w14:paraId="89000000">
      <w:pPr>
        <w:pStyle w:val="Style_1"/>
        <w:spacing w:line="240" w:lineRule="auto"/>
        <w:ind w:right="135"/>
        <w:jc w:val="left"/>
      </w:pPr>
      <w:bookmarkStart w:id="9" w:name="Форма организации: тематические недели, "/>
      <w:bookmarkEnd w:id="9"/>
      <w:r>
        <w:t>Форма</w:t>
      </w:r>
      <w:r>
        <w:rPr>
          <w:spacing w:val="-8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ролевые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интегрированные уроки, уроки-практикумы, викторины.</w:t>
      </w:r>
    </w:p>
    <w:p w14:paraId="8A000000">
      <w:pPr>
        <w:sectPr>
          <w:pgSz w:h="16840" w:orient="portrait" w:w="11910"/>
          <w:pgMar w:bottom="780" w:footer="598" w:header="0" w:left="1559" w:right="708" w:top="620"/>
        </w:sectPr>
      </w:pPr>
    </w:p>
    <w:p w14:paraId="8B000000">
      <w:pPr>
        <w:pStyle w:val="Style_1"/>
        <w:spacing w:before="76"/>
        <w:ind w:firstLine="0" w:left="0"/>
        <w:jc w:val="left"/>
      </w:pPr>
    </w:p>
    <w:p w14:paraId="8C000000">
      <w:pPr>
        <w:numPr>
          <w:numId w:val="1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b w:val="1"/>
          <w:sz w:val="32"/>
        </w:rPr>
        <w:t>План внеурочной деятельности (недельный)</w:t>
      </w:r>
    </w:p>
    <w:p w14:paraId="8D000000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Муниципальное бюджетное общеобразовательное учреждение ``Мортовская основная общеобразовательная школа`` Елабужского муниципального района Республики Татарстан</w:t>
      </w: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50"/>
        <w:gridCol w:w="2425"/>
        <w:gridCol w:w="2425"/>
        <w:gridCol w:w="2425"/>
        <w:gridCol w:w="2425"/>
      </w:tblGrid>
      <w:tr>
        <w:tc>
          <w:tcPr>
            <w:tcW w:type="dxa" w:w="4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Учебные курсы</w:t>
            </w:r>
          </w:p>
          <w:p w14:paraId="8F000000">
            <w:pPr>
              <w:rPr>
                <w:rFonts w:ascii="Times New Roman" w:hAnsi="Times New Roman"/>
                <w:sz w:val="32"/>
              </w:rPr>
            </w:pPr>
          </w:p>
        </w:tc>
        <w:tc>
          <w:tcPr>
            <w:tcW w:type="dxa" w:w="970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Количество часов в неделю</w:t>
            </w:r>
          </w:p>
        </w:tc>
      </w:tr>
      <w:tr>
        <w:tc>
          <w:tcPr>
            <w:tcW w:type="dxa" w:w="4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1а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2а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3а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4а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"Разговоры о важном"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"Орлята России"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"Читаем. считаем. наблюдаем. Функциональная грамотность"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"Юный баскетболист"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"Всеобуч по плаванию"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"Белая ладья"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«В мире искусства»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0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"Мои первые проекты"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"Театральная студия "МИМ"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"Танцы"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"Основы логики и алгоритмики"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"Хочу все знать!"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</w:t>
            </w:r>
          </w:p>
        </w:tc>
      </w:tr>
      <w:tr>
        <w:tc>
          <w:tcPr>
            <w:tcW w:type="dxa" w:w="4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ИТОГО недельная нагрузка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8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</w:t>
            </w:r>
          </w:p>
        </w:tc>
        <w:tc>
          <w:tcPr>
            <w:tcW w:type="dxa" w:w="2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jc w:val="center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10</w:t>
            </w:r>
          </w:p>
        </w:tc>
      </w:tr>
    </w:tbl>
    <w:p w14:paraId="D6000000">
      <w:pPr>
        <w:sectPr>
          <w:footerReference r:id="rId1" w:type="default"/>
          <w:pgSz w:h="11910" w:orient="landscape" w:w="16840"/>
          <w:pgMar w:bottom="780" w:footer="599" w:header="0" w:left="992" w:right="566" w:top="1340"/>
        </w:sectPr>
      </w:pPr>
    </w:p>
    <w:p w14:paraId="D7000000">
      <w:pPr>
        <w:spacing w:before="69"/>
        <w:ind w:firstLine="0" w:left="707" w:right="0"/>
        <w:jc w:val="both"/>
        <w:rPr>
          <w:b w:val="1"/>
          <w:sz w:val="24"/>
        </w:rPr>
      </w:pPr>
      <w:r>
        <w:rPr>
          <w:b w:val="1"/>
          <w:sz w:val="24"/>
        </w:rPr>
        <w:t>Общее</w:t>
      </w:r>
      <w:r>
        <w:rPr>
          <w:b w:val="1"/>
          <w:spacing w:val="-5"/>
          <w:sz w:val="24"/>
        </w:rPr>
        <w:t xml:space="preserve"> </w:t>
      </w:r>
      <w:r>
        <w:rPr>
          <w:b w:val="1"/>
          <w:sz w:val="24"/>
        </w:rPr>
        <w:t>количество</w:t>
      </w:r>
      <w:r>
        <w:rPr>
          <w:b w:val="1"/>
          <w:spacing w:val="-3"/>
          <w:sz w:val="24"/>
        </w:rPr>
        <w:t xml:space="preserve"> </w:t>
      </w:r>
      <w:r>
        <w:rPr>
          <w:b w:val="1"/>
          <w:spacing w:val="-2"/>
          <w:sz w:val="24"/>
        </w:rPr>
        <w:t>часов</w:t>
      </w:r>
    </w:p>
    <w:tbl>
      <w:tblPr>
        <w:tblStyle w:val="Style_4"/>
        <w:tblInd w:type="dxa" w:w="146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977"/>
        <w:gridCol w:w="668"/>
        <w:gridCol w:w="576"/>
        <w:gridCol w:w="576"/>
        <w:gridCol w:w="576"/>
      </w:tblGrid>
      <w:tr>
        <w:trPr>
          <w:trHeight w:hRule="atLeast" w:val="277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5"/>
              <w:spacing w:line="240" w:lineRule="auto"/>
              <w:ind/>
              <w:jc w:val="left"/>
              <w:rPr>
                <w:sz w:val="20"/>
              </w:rPr>
            </w:pP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5"/>
              <w:spacing w:line="258" w:lineRule="exact"/>
              <w:ind w:right="82"/>
              <w:rPr>
                <w:sz w:val="24"/>
              </w:rPr>
            </w:pPr>
            <w:r>
              <w:rPr>
                <w:spacing w:val="-5"/>
                <w:sz w:val="24"/>
              </w:rPr>
              <w:t>1кл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5"/>
              <w:spacing w:line="258" w:lineRule="exact"/>
              <w:ind w:firstLine="0"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2кл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5"/>
              <w:spacing w:line="258" w:lineRule="exact"/>
              <w:ind w:firstLine="0" w:left="14" w:right="7"/>
              <w:rPr>
                <w:sz w:val="24"/>
              </w:rPr>
            </w:pPr>
            <w:r>
              <w:rPr>
                <w:spacing w:val="-5"/>
                <w:sz w:val="24"/>
              </w:rPr>
              <w:t>3кл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5"/>
              <w:spacing w:line="258" w:lineRule="exact"/>
              <w:ind w:firstLine="0" w:left="14" w:right="6"/>
              <w:rPr>
                <w:sz w:val="24"/>
              </w:rPr>
            </w:pPr>
            <w:r>
              <w:rPr>
                <w:spacing w:val="-5"/>
                <w:sz w:val="24"/>
              </w:rPr>
              <w:t>4кл</w:t>
            </w:r>
          </w:p>
        </w:tc>
      </w:tr>
      <w:tr>
        <w:trPr>
          <w:trHeight w:hRule="atLeast" w:val="825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5"/>
              <w:spacing w:line="240" w:lineRule="auto"/>
              <w:ind w:firstLine="0" w:left="110" w:right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Максимально </w:t>
            </w:r>
            <w:r>
              <w:rPr>
                <w:sz w:val="24"/>
              </w:rPr>
              <w:t>допустимая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DE000000">
            <w:pPr>
              <w:pStyle w:val="Style_5"/>
              <w:spacing w:line="261" w:lineRule="exact"/>
              <w:ind w:firstLine="0" w:left="110"/>
              <w:jc w:val="left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год</w:t>
            </w:r>
            <w:r>
              <w:rPr>
                <w:spacing w:val="-2"/>
                <w:sz w:val="24"/>
              </w:rPr>
              <w:t xml:space="preserve"> (часах)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5"/>
              <w:ind w:firstLine="0" w:left="7" w:right="82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5"/>
              <w:ind w:firstLine="0"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5"/>
              <w:ind w:firstLine="0"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5"/>
              <w:ind w:firstLine="0" w:left="14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  <w:tr>
        <w:trPr>
          <w:trHeight w:hRule="atLeast" w:val="556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5"/>
              <w:ind w:firstLine="0" w:left="110"/>
              <w:jc w:val="left"/>
              <w:rPr>
                <w:sz w:val="24"/>
              </w:rPr>
            </w:pPr>
            <w:r>
              <w:rPr>
                <w:sz w:val="24"/>
              </w:rPr>
              <w:t>Фактическая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E4000000">
            <w:pPr>
              <w:pStyle w:val="Style_5"/>
              <w:spacing w:before="3" w:line="266" w:lineRule="exact"/>
              <w:ind w:firstLine="0" w:left="110"/>
              <w:jc w:val="left"/>
              <w:rPr>
                <w:sz w:val="24"/>
              </w:rPr>
            </w:pP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(часах)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pStyle w:val="Style_5"/>
              <w:ind w:firstLine="0" w:left="7" w:right="82"/>
              <w:rPr>
                <w:sz w:val="24"/>
              </w:rPr>
            </w:pPr>
            <w:r>
              <w:rPr>
                <w:spacing w:val="-5"/>
                <w:sz w:val="24"/>
              </w:rPr>
              <w:t>264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5"/>
              <w:ind w:firstLine="0"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5"/>
              <w:ind w:firstLine="0" w:left="14" w:right="1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type="dxa" w:w="5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5"/>
              <w:ind w:firstLine="0" w:left="14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</w:tbl>
    <w:p w14:paraId="E9000000">
      <w:pPr>
        <w:pStyle w:val="Style_1"/>
        <w:ind w:firstLine="0" w:left="0"/>
        <w:jc w:val="left"/>
        <w:rPr>
          <w:b w:val="1"/>
        </w:rPr>
      </w:pPr>
    </w:p>
    <w:p w14:paraId="EA000000">
      <w:pPr>
        <w:pStyle w:val="Style_3"/>
        <w:numPr>
          <w:ilvl w:val="0"/>
          <w:numId w:val="1"/>
        </w:numPr>
        <w:tabs>
          <w:tab w:leader="none" w:pos="952" w:val="left"/>
          <w:tab w:leader="none" w:pos="1729" w:val="left"/>
          <w:tab w:leader="none" w:pos="4217" w:val="left"/>
          <w:tab w:leader="none" w:pos="4548" w:val="left"/>
          <w:tab w:leader="none" w:pos="5578" w:val="left"/>
          <w:tab w:leader="none" w:pos="6279" w:val="left"/>
          <w:tab w:leader="none" w:pos="8690" w:val="left"/>
        </w:tabs>
        <w:spacing w:after="0" w:before="0" w:line="240" w:lineRule="auto"/>
        <w:ind w:firstLine="0" w:left="707" w:right="133"/>
        <w:jc w:val="left"/>
        <w:rPr>
          <w:b w:val="1"/>
          <w:sz w:val="24"/>
        </w:rPr>
      </w:pPr>
      <w:r>
        <w:rPr>
          <w:b w:val="1"/>
          <w:sz w:val="24"/>
        </w:rPr>
        <w:t xml:space="preserve">Условия, обеспечивающие реализацию программ внеурочной деятельности. </w:t>
      </w:r>
      <w:bookmarkStart w:id="10" w:name="Организационное обеспечение реализации п"/>
      <w:bookmarkEnd w:id="10"/>
      <w:r>
        <w:rPr>
          <w:b w:val="1"/>
          <w:sz w:val="24"/>
        </w:rPr>
        <w:t>О</w:t>
      </w:r>
      <w:r>
        <w:rPr>
          <w:b w:val="1"/>
          <w:sz w:val="24"/>
        </w:rPr>
        <w:t xml:space="preserve">рганизационное обеспечение </w:t>
      </w:r>
      <w:r>
        <w:rPr>
          <w:sz w:val="24"/>
        </w:rPr>
        <w:t xml:space="preserve">реализации программ (формы учета, расписание занятий, </w:t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т.п.)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осуществляется педагогическими работниками, ведущими занятия.</w:t>
      </w:r>
    </w:p>
    <w:p w14:paraId="EB000000">
      <w:pPr>
        <w:pStyle w:val="Style_1"/>
        <w:ind w:firstLine="0" w:left="707" w:right="141"/>
      </w:pPr>
      <w:bookmarkStart w:id="11" w:name="Текущий контроль за посещением занятий в"/>
      <w:bookmarkEnd w:id="11"/>
      <w:r>
        <w:t xml:space="preserve"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</w:t>
      </w:r>
      <w:r>
        <w:rPr>
          <w:spacing w:val="-2"/>
        </w:rPr>
        <w:t>инструкцией.</w:t>
      </w:r>
    </w:p>
    <w:p w14:paraId="EC000000">
      <w:pPr>
        <w:pStyle w:val="Style_1"/>
        <w:spacing w:before="1" w:line="240" w:lineRule="auto"/>
        <w:ind w:firstLine="0" w:left="707" w:right="145"/>
      </w:pPr>
      <w:bookmarkStart w:id="12" w:name="Контроль за реализацией внеурочной деяте"/>
      <w:bookmarkEnd w:id="12"/>
      <w:r>
        <w:t>Контроль за реализацией внеурочной деятельности осуществляется заместителем директора в соответствии с приказом по школе.</w:t>
      </w:r>
    </w:p>
    <w:p w14:paraId="ED000000">
      <w:pPr>
        <w:pStyle w:val="Style_1"/>
        <w:spacing w:before="3"/>
        <w:ind w:firstLine="0" w:left="707" w:right="139"/>
      </w:pPr>
      <w:bookmarkStart w:id="13" w:name="Расписание занятий внеурочной деятельнос"/>
      <w:bookmarkEnd w:id="13"/>
      <w:r>
        <w:t>Расписание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отличное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урочного. Формирование</w:t>
      </w:r>
      <w:r>
        <w:rPr>
          <w:spacing w:val="-7"/>
        </w:rPr>
        <w:t xml:space="preserve"> </w:t>
      </w:r>
      <w:r>
        <w:t xml:space="preserve">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  <w:r>
        <w:rPr>
          <w:spacing w:val="-2"/>
        </w:rPr>
        <w:t>региона.</w:t>
      </w:r>
    </w:p>
    <w:p w14:paraId="EE000000">
      <w:pPr>
        <w:pStyle w:val="Style_1"/>
        <w:spacing w:before="1"/>
        <w:ind w:firstLine="0" w:left="707" w:right="131"/>
      </w:pPr>
      <w:bookmarkStart w:id="14" w:name="Наполняемость групп на занятиях ВД от 8 "/>
      <w:bookmarkEnd w:id="14"/>
      <w:r>
        <w:t>Наполняемость групп на занятиях ВД от 8 человек. Социально-педагогическое обеспечение реализации программ (использование ресурсов и возможностей ОО и вне ОО).</w:t>
      </w:r>
      <w:r>
        <w:rPr>
          <w:spacing w:val="40"/>
        </w:rPr>
        <w:t xml:space="preserve"> </w:t>
      </w:r>
      <w:r>
        <w:t>При реализации программ ВД используются возможности ОО, ДОУ социальных партнеров, учреждений культуры и спорта города Елабуги и села Морты.</w:t>
      </w:r>
    </w:p>
    <w:p w14:paraId="EF000000">
      <w:pPr>
        <w:pStyle w:val="Style_1"/>
        <w:spacing w:before="7" w:line="240" w:lineRule="auto"/>
        <w:ind w:firstLine="0" w:left="707" w:right="138"/>
      </w:pPr>
      <w:bookmarkStart w:id="15" w:name="Материально-техническое обеспечение реал"/>
      <w:bookmarkEnd w:id="15"/>
      <w:r>
        <w:rPr>
          <w:b w:val="1"/>
        </w:rPr>
        <w:t xml:space="preserve">Материально-техническое обеспечение </w:t>
      </w:r>
      <w:r>
        <w:t>реализации программ (в рамках возможностей ОО). Для реализации внеурочной деятельности в рамках ФГОС основного общего образования ОО обеспечено материально-техническими ресурсами. В ОО созданы необходимые условия: школа располагает спортивным залом, актовым залом, музеем, библиотекой. Имеется музыкальная и видеотехника, мультимедийное оборудование.</w:t>
      </w:r>
    </w:p>
    <w:p w14:paraId="F0000000">
      <w:pPr>
        <w:pStyle w:val="Style_1"/>
        <w:spacing w:before="10"/>
        <w:ind w:firstLine="0" w:left="707" w:right="131"/>
      </w:pPr>
      <w:bookmarkStart w:id="16" w:name="Финансовое обеспечение реализации рабочи"/>
      <w:bookmarkEnd w:id="16"/>
      <w:r>
        <w:rPr>
          <w:b w:val="1"/>
        </w:rPr>
        <w:t xml:space="preserve">Финансовое обеспечение </w:t>
      </w:r>
      <w:r>
        <w:t>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</w:t>
      </w:r>
      <w:r>
        <w:rPr>
          <w:spacing w:val="40"/>
        </w:rPr>
        <w:t xml:space="preserve"> </w:t>
      </w:r>
      <w:r>
        <w:t>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 общеобразовательных программ, в том числе в части проектной деятельности № 09-1672 от 18.08.2017).</w:t>
      </w:r>
    </w:p>
    <w:p w14:paraId="F1000000">
      <w:pPr>
        <w:pStyle w:val="Style_2"/>
        <w:numPr>
          <w:ilvl w:val="0"/>
          <w:numId w:val="1"/>
        </w:numPr>
        <w:tabs>
          <w:tab w:leader="none" w:pos="952" w:val="left"/>
        </w:tabs>
        <w:spacing w:after="0" w:before="272" w:line="272" w:lineRule="exact"/>
        <w:ind w:hanging="245" w:left="952" w:right="0"/>
        <w:jc w:val="both"/>
      </w:pPr>
      <w:r>
        <w:t>Планируемые</w:t>
      </w:r>
      <w:r>
        <w:rPr>
          <w:spacing w:val="54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внеурочной</w:t>
      </w:r>
      <w:r>
        <w:rPr>
          <w:spacing w:val="56"/>
        </w:rPr>
        <w:t xml:space="preserve"> </w:t>
      </w:r>
      <w:r>
        <w:rPr>
          <w:spacing w:val="-2"/>
        </w:rPr>
        <w:t>деятельности</w:t>
      </w:r>
    </w:p>
    <w:p w14:paraId="F2000000">
      <w:pPr>
        <w:pStyle w:val="Style_1"/>
        <w:ind w:firstLine="0" w:left="707" w:right="133"/>
      </w:pPr>
      <w:r>
        <w:t>Внеурочная деятельность является неотъемлемой и обязательной частью</w:t>
      </w:r>
      <w:r>
        <w:rPr>
          <w:spacing w:val="40"/>
        </w:rPr>
        <w:t xml:space="preserve"> </w:t>
      </w:r>
      <w:r>
        <w:t xml:space="preserve">образовательного процесса и должна найти свое отражение в основной образовательной </w:t>
      </w:r>
      <w:r>
        <w:rPr>
          <w:spacing w:val="-2"/>
        </w:rPr>
        <w:t>программе.</w:t>
      </w:r>
    </w:p>
    <w:p w14:paraId="F3000000">
      <w:pPr>
        <w:pStyle w:val="Style_1"/>
        <w:ind w:firstLine="0" w:left="707" w:right="138"/>
      </w:pPr>
      <w:r>
        <w:t>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 (личностных, метапредметных и предметных)</w:t>
      </w:r>
    </w:p>
    <w:p w14:paraId="F4000000">
      <w:pPr>
        <w:pStyle w:val="Style_1"/>
        <w:ind w:firstLine="0" w:left="707" w:right="142"/>
      </w:pPr>
      <w:r>
        <w:t>Ценностные ориентиры начального общего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14:paraId="F5000000">
      <w:pPr>
        <w:pStyle w:val="Style_3"/>
        <w:numPr>
          <w:ilvl w:val="0"/>
          <w:numId w:val="9"/>
        </w:numPr>
        <w:tabs>
          <w:tab w:leader="none" w:pos="913" w:val="left"/>
        </w:tabs>
        <w:spacing w:after="0" w:before="0" w:line="240" w:lineRule="auto"/>
        <w:ind w:hanging="143" w:left="913" w:right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личности</w:t>
      </w:r>
    </w:p>
    <w:p w14:paraId="F6000000">
      <w:pPr>
        <w:pStyle w:val="Style_3"/>
        <w:numPr>
          <w:ilvl w:val="0"/>
          <w:numId w:val="9"/>
        </w:numPr>
        <w:tabs>
          <w:tab w:leader="none" w:pos="931" w:val="left"/>
        </w:tabs>
        <w:spacing w:after="0" w:before="2" w:line="240" w:lineRule="auto"/>
        <w:ind w:firstLine="62" w:left="707" w:right="146"/>
        <w:jc w:val="both"/>
        <w:rPr>
          <w:sz w:val="24"/>
        </w:rPr>
      </w:pPr>
      <w:r>
        <w:rPr>
          <w:sz w:val="24"/>
        </w:rPr>
        <w:t>формирование психологических условий развития общения, сотрудничества на основе: доброжелательности,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8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</w:p>
    <w:p w14:paraId="F7000000">
      <w:pPr>
        <w:sectPr>
          <w:footerReference r:id="rId2" w:type="default"/>
          <w:pgSz w:h="16840" w:orient="portrait" w:w="11910"/>
          <w:pgMar w:bottom="780" w:footer="598" w:header="0" w:left="992" w:right="708" w:top="620"/>
          <w:pgNumType w:start="8"/>
        </w:sectPr>
      </w:pPr>
    </w:p>
    <w:p w14:paraId="F8000000">
      <w:pPr>
        <w:pStyle w:val="Style_1"/>
        <w:spacing w:before="64" w:line="275" w:lineRule="exact"/>
        <w:ind w:firstLine="0" w:left="707"/>
      </w:pPr>
      <w:r>
        <w:t>дружбе,</w:t>
      </w:r>
      <w:r>
        <w:rPr>
          <w:spacing w:val="1"/>
        </w:rPr>
        <w:t xml:space="preserve"> </w:t>
      </w:r>
      <w:r>
        <w:t>оказанию</w:t>
      </w:r>
      <w:r>
        <w:rPr>
          <w:spacing w:val="-7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кто в</w:t>
      </w:r>
      <w:r>
        <w:rPr>
          <w:spacing w:val="1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rPr>
          <w:spacing w:val="-2"/>
        </w:rPr>
        <w:t>нуждается;</w:t>
      </w:r>
    </w:p>
    <w:p w14:paraId="F9000000">
      <w:pPr>
        <w:pStyle w:val="Style_1"/>
        <w:ind w:firstLine="0" w:left="707" w:right="137"/>
      </w:pPr>
      <w:r>
        <w:t>-развитие ценностно-смысловой сферы личности на основе общечеловеческих принципов нравственности и гуманизма: – принятия и уважения ценностей семьи и образовательной организации, коллектива и общества и стремления следовать им;</w:t>
      </w:r>
    </w:p>
    <w:p w14:paraId="FA000000">
      <w:pPr>
        <w:pStyle w:val="Style_3"/>
        <w:numPr>
          <w:ilvl w:val="0"/>
          <w:numId w:val="9"/>
        </w:numPr>
        <w:tabs>
          <w:tab w:leader="none" w:pos="850" w:val="left"/>
        </w:tabs>
        <w:spacing w:after="0" w:before="1" w:line="275" w:lineRule="exact"/>
        <w:ind w:hanging="143" w:left="850" w:right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3"/>
          <w:sz w:val="24"/>
        </w:rPr>
        <w:t xml:space="preserve"> </w:t>
      </w:r>
      <w:r>
        <w:rPr>
          <w:sz w:val="24"/>
        </w:rPr>
        <w:t>шага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самовоспитанию,</w:t>
      </w:r>
    </w:p>
    <w:p w14:paraId="FB000000">
      <w:pPr>
        <w:pStyle w:val="Style_1"/>
        <w:ind w:firstLine="0" w:left="707" w:right="130"/>
      </w:pPr>
      <w:r>
        <w:t>-развитие самостоятельности, инициативы и ответственности личности как условия ее самоактуализации: формирование самоуважения и эмоционально-положительного отношения к себе, готовности открыто выражать и отстаивать свою позицию,</w:t>
      </w:r>
      <w:r>
        <w:rPr>
          <w:spacing w:val="80"/>
        </w:rPr>
        <w:t xml:space="preserve"> </w:t>
      </w:r>
      <w:r>
        <w:t>критичности к своим поступкам и умения адекватно их оценивать;</w:t>
      </w:r>
    </w:p>
    <w:p w14:paraId="FC000000">
      <w:pPr>
        <w:pStyle w:val="Style_1"/>
        <w:ind w:firstLine="0" w:left="707" w:right="141"/>
      </w:pPr>
      <w:r>
        <w:t xml:space="preserve">Реализация ценностных ориентиров общего образования в единстве обучения и воспитания, познавательного и личностного 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</w:t>
      </w:r>
      <w:r>
        <w:rPr>
          <w:spacing w:val="-2"/>
        </w:rPr>
        <w:t>обучающихся.</w:t>
      </w:r>
    </w:p>
    <w:p w14:paraId="FD000000">
      <w:pPr>
        <w:pStyle w:val="Style_1"/>
        <w:spacing w:before="3" w:line="275" w:lineRule="exact"/>
        <w:ind w:firstLine="0" w:left="707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14:paraId="FE000000">
      <w:pPr>
        <w:pStyle w:val="Style_3"/>
        <w:numPr>
          <w:ilvl w:val="0"/>
          <w:numId w:val="9"/>
        </w:numPr>
        <w:tabs>
          <w:tab w:leader="none" w:pos="989" w:val="left"/>
        </w:tabs>
        <w:spacing w:after="0" w:before="0" w:line="240" w:lineRule="auto"/>
        <w:ind w:firstLine="0" w:left="707" w:right="140"/>
        <w:jc w:val="both"/>
        <w:rPr>
          <w:sz w:val="24"/>
        </w:rPr>
      </w:pPr>
      <w:bookmarkStart w:id="17" w:name="- освоение обучающимися межпредметных по"/>
      <w:bookmarkEnd w:id="17"/>
      <w:r>
        <w:rPr>
          <w:sz w:val="24"/>
        </w:rPr>
        <w:t>освоение обучающимися межпредметных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14:paraId="FF000000">
      <w:pPr>
        <w:pStyle w:val="Style_3"/>
        <w:numPr>
          <w:ilvl w:val="0"/>
          <w:numId w:val="9"/>
        </w:numPr>
        <w:tabs>
          <w:tab w:leader="none" w:pos="989" w:val="left"/>
        </w:tabs>
        <w:spacing w:after="0" w:before="0" w:line="240" w:lineRule="auto"/>
        <w:ind w:hanging="282" w:left="989" w:right="0"/>
        <w:jc w:val="both"/>
        <w:rPr>
          <w:sz w:val="24"/>
        </w:rPr>
      </w:pPr>
      <w:bookmarkStart w:id="18" w:name="- способность их использовать в учебной,"/>
      <w:bookmarkEnd w:id="18"/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14:paraId="00010000">
      <w:pPr>
        <w:pStyle w:val="Style_3"/>
        <w:numPr>
          <w:ilvl w:val="0"/>
          <w:numId w:val="9"/>
        </w:numPr>
        <w:tabs>
          <w:tab w:leader="none" w:pos="989" w:val="left"/>
        </w:tabs>
        <w:spacing w:after="0" w:before="2" w:line="240" w:lineRule="auto"/>
        <w:ind w:firstLine="0" w:left="707" w:right="148"/>
        <w:jc w:val="both"/>
        <w:rPr>
          <w:sz w:val="24"/>
        </w:rPr>
      </w:pPr>
      <w:bookmarkStart w:id="19" w:name="- готовность к самостоятельному планиров"/>
      <w:bookmarkEnd w:id="19"/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01010000">
      <w:pPr>
        <w:pStyle w:val="Style_3"/>
        <w:numPr>
          <w:ilvl w:val="0"/>
          <w:numId w:val="9"/>
        </w:numPr>
        <w:tabs>
          <w:tab w:leader="none" w:pos="989" w:val="left"/>
        </w:tabs>
        <w:spacing w:after="0" w:before="0" w:line="240" w:lineRule="auto"/>
        <w:ind w:firstLine="0" w:left="707" w:right="140"/>
        <w:jc w:val="both"/>
        <w:rPr>
          <w:sz w:val="24"/>
        </w:rPr>
      </w:pPr>
      <w:bookmarkStart w:id="20" w:name="- овладение навыками работы с информацие"/>
      <w:bookmarkEnd w:id="20"/>
      <w:r>
        <w:rPr>
          <w:sz w:val="24"/>
        </w:rPr>
        <w:t>овладение навыками работы с информацией: восприятие и создание информационных текстов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форматах,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цифровых,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ее целевой аудитории.</w:t>
      </w:r>
    </w:p>
    <w:p w14:paraId="02010000">
      <w:pPr>
        <w:pStyle w:val="Style_1"/>
        <w:ind w:firstLine="0" w:left="707" w:right="132"/>
      </w:pPr>
      <w:bookmarkStart w:id="21" w:name="В качестве основных результатов учебно-и"/>
      <w:bookmarkEnd w:id="21"/>
      <w:r>
        <w:t>В качестве основных результатов учебно-исследовательской и проектной деятельности младших школьников рассматриваются такие метапредметные результаты, как сформированные умения: наблюдать, измерять, сравнивать, моделировать, выдвигать гипотезы, экспериментировать, определять понятия, устанавливать причинно- следственные связи и работать с источниками информации.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предметов.</w:t>
      </w:r>
    </w:p>
    <w:p w14:paraId="03010000">
      <w:pPr>
        <w:pStyle w:val="Style_1"/>
        <w:spacing w:line="274" w:lineRule="exact"/>
        <w:ind w:firstLine="0" w:left="707"/>
      </w:pPr>
      <w:bookmarkStart w:id="22" w:name="В качестве результата следует также вклю"/>
      <w:bookmarkEnd w:id="22"/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включить:</w:t>
      </w:r>
    </w:p>
    <w:p w14:paraId="04010000">
      <w:pPr>
        <w:pStyle w:val="Style_3"/>
        <w:numPr>
          <w:ilvl w:val="0"/>
          <w:numId w:val="9"/>
        </w:numPr>
        <w:tabs>
          <w:tab w:leader="none" w:pos="1053" w:val="left"/>
        </w:tabs>
        <w:spacing w:after="0" w:before="3" w:line="275" w:lineRule="exact"/>
        <w:ind w:hanging="346" w:left="1053" w:right="0"/>
        <w:jc w:val="left"/>
        <w:rPr>
          <w:sz w:val="24"/>
        </w:rPr>
      </w:pPr>
      <w:bookmarkStart w:id="23" w:name="-  готовность слушать и слышать собеседн"/>
      <w:bookmarkEnd w:id="23"/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14:paraId="05010000">
      <w:pPr>
        <w:pStyle w:val="Style_3"/>
        <w:numPr>
          <w:ilvl w:val="0"/>
          <w:numId w:val="9"/>
        </w:numPr>
        <w:tabs>
          <w:tab w:leader="none" w:pos="1053" w:val="left"/>
        </w:tabs>
        <w:spacing w:after="0" w:before="0" w:line="275" w:lineRule="exact"/>
        <w:ind w:hanging="346" w:left="1053" w:right="0"/>
        <w:jc w:val="left"/>
        <w:rPr>
          <w:sz w:val="24"/>
        </w:rPr>
      </w:pPr>
      <w:bookmarkStart w:id="24" w:name="-  умение в корректной форме формулирова"/>
      <w:bookmarkEnd w:id="24"/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14:paraId="06010000">
      <w:pPr>
        <w:pStyle w:val="Style_3"/>
        <w:numPr>
          <w:ilvl w:val="0"/>
          <w:numId w:val="9"/>
        </w:numPr>
        <w:tabs>
          <w:tab w:leader="none" w:pos="991" w:val="left"/>
          <w:tab w:leader="none" w:pos="2247" w:val="left"/>
          <w:tab w:leader="none" w:pos="4391" w:val="left"/>
          <w:tab w:leader="none" w:pos="4717" w:val="left"/>
          <w:tab w:leader="none" w:pos="5964" w:val="left"/>
          <w:tab w:leader="none" w:pos="7388" w:val="left"/>
          <w:tab w:leader="none" w:pos="7718" w:val="left"/>
          <w:tab w:leader="none" w:pos="9468" w:val="left"/>
        </w:tabs>
        <w:spacing w:after="0" w:before="2" w:line="240" w:lineRule="auto"/>
        <w:ind w:firstLine="0" w:left="707" w:right="147"/>
        <w:jc w:val="left"/>
        <w:rPr>
          <w:sz w:val="24"/>
        </w:rPr>
      </w:pPr>
      <w:bookmarkStart w:id="25" w:name="- проявлять самостоятельность в обучении"/>
      <w:bookmarkEnd w:id="25"/>
      <w:r>
        <w:rPr>
          <w:spacing w:val="-2"/>
          <w:sz w:val="24"/>
        </w:rPr>
        <w:t>проявлять</w:t>
      </w:r>
      <w:r>
        <w:rPr>
          <w:sz w:val="24"/>
        </w:rPr>
        <w:tab/>
      </w:r>
      <w:r>
        <w:rPr>
          <w:spacing w:val="-2"/>
          <w:sz w:val="24"/>
        </w:rPr>
        <w:t>самостоятельность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обучении,</w:t>
      </w:r>
      <w:r>
        <w:rPr>
          <w:sz w:val="24"/>
        </w:rPr>
        <w:tab/>
      </w:r>
      <w:r>
        <w:rPr>
          <w:spacing w:val="-2"/>
          <w:sz w:val="24"/>
        </w:rPr>
        <w:t>инициативу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использовании</w:t>
      </w:r>
      <w:r>
        <w:rPr>
          <w:sz w:val="24"/>
        </w:rPr>
        <w:tab/>
      </w:r>
      <w:r>
        <w:rPr>
          <w:spacing w:val="-2"/>
          <w:sz w:val="24"/>
        </w:rPr>
        <w:t xml:space="preserve">своих </w:t>
      </w:r>
      <w:r>
        <w:rPr>
          <w:sz w:val="24"/>
        </w:rPr>
        <w:t>мыслительных способностей;</w:t>
      </w:r>
    </w:p>
    <w:p w14:paraId="07010000">
      <w:pPr>
        <w:pStyle w:val="Style_3"/>
        <w:numPr>
          <w:ilvl w:val="0"/>
          <w:numId w:val="9"/>
        </w:numPr>
        <w:tabs>
          <w:tab w:leader="none" w:pos="1052" w:val="left"/>
        </w:tabs>
        <w:spacing w:after="0" w:before="1" w:line="240" w:lineRule="auto"/>
        <w:ind w:firstLine="0" w:left="707" w:right="134"/>
        <w:jc w:val="both"/>
        <w:rPr>
          <w:sz w:val="24"/>
        </w:rPr>
      </w:pPr>
      <w:bookmarkStart w:id="26" w:name="-  критически и творчески работать в сот"/>
      <w:bookmarkEnd w:id="26"/>
      <w:r>
        <w:rPr>
          <w:sz w:val="24"/>
        </w:rPr>
        <w:t>критически и творчески работать в сотрудничестве с другими людьми; смело и твердо защищать свои убеждения; оценивать и понимать собственные сильные и слабые</w:t>
      </w:r>
      <w:r>
        <w:rPr>
          <w:spacing w:val="80"/>
          <w:sz w:val="24"/>
        </w:rPr>
        <w:t xml:space="preserve"> </w:t>
      </w:r>
      <w:r>
        <w:rPr>
          <w:sz w:val="24"/>
        </w:rPr>
        <w:t>стороны; отвечать за свои действия и их последствия</w:t>
      </w:r>
    </w:p>
    <w:p w14:paraId="08010000">
      <w:pPr>
        <w:pStyle w:val="Style_1"/>
        <w:ind w:firstLine="0" w:left="707" w:right="144"/>
      </w:pPr>
      <w:r>
        <w:t>Овладение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9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40"/>
        </w:rPr>
        <w:t xml:space="preserve"> </w:t>
      </w:r>
      <w:r>
        <w:t>работать с информацией.</w:t>
      </w:r>
    </w:p>
    <w:p w14:paraId="09010000">
      <w:pPr>
        <w:pStyle w:val="Style_1"/>
        <w:spacing w:line="240" w:lineRule="auto"/>
        <w:ind w:firstLine="0" w:left="707" w:right="140"/>
      </w:pPr>
      <w:r>
        <w:t>Овладение системой универсальных учебных коммуникативных действий обеспечивает сформированность социальных навыков общения, совместной деятельности.</w:t>
      </w:r>
    </w:p>
    <w:p w14:paraId="0A010000">
      <w:pPr>
        <w:pStyle w:val="Style_1"/>
        <w:spacing w:line="240" w:lineRule="auto"/>
        <w:ind w:firstLine="0" w:left="707" w:right="154"/>
      </w:pPr>
      <w:r>
        <w:t>Овладение универсальными учебными регулятивными действиями включает умения самоорганизации, самоконтроля, развитие эмоционального интеллекта</w:t>
      </w:r>
    </w:p>
    <w:p w14:paraId="0B010000">
      <w:pPr>
        <w:pStyle w:val="Style_1"/>
        <w:ind w:firstLine="0" w:left="707" w:right="148"/>
      </w:pPr>
      <w:r>
        <w:t>ФГОС НОО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образования, специфики изучаемых учебных предметов и обеспечения успешного продвижения обучающихся на следующем уровне образования.</w:t>
      </w:r>
    </w:p>
    <w:p w14:paraId="0C010000">
      <w:pPr>
        <w:pStyle w:val="Style_1"/>
        <w:spacing w:line="240" w:lineRule="auto"/>
        <w:ind w:firstLine="0" w:left="707" w:right="151"/>
      </w:pPr>
      <w:r>
        <w:t>Предметные результаты включают: освоение обучающимися в ходе изучения учебного предмета</w:t>
      </w:r>
      <w:r>
        <w:rPr>
          <w:spacing w:val="61"/>
        </w:rPr>
        <w:t xml:space="preserve">  </w:t>
      </w:r>
      <w:r>
        <w:t>научных</w:t>
      </w:r>
      <w:r>
        <w:rPr>
          <w:spacing w:val="59"/>
        </w:rPr>
        <w:t xml:space="preserve">  </w:t>
      </w:r>
      <w:r>
        <w:t>знаний,</w:t>
      </w:r>
      <w:r>
        <w:rPr>
          <w:spacing w:val="62"/>
        </w:rPr>
        <w:t xml:space="preserve">  </w:t>
      </w:r>
      <w:r>
        <w:t>умений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способов</w:t>
      </w:r>
      <w:r>
        <w:rPr>
          <w:spacing w:val="62"/>
        </w:rPr>
        <w:t xml:space="preserve">  </w:t>
      </w:r>
      <w:r>
        <w:t>действий,</w:t>
      </w:r>
      <w:r>
        <w:rPr>
          <w:spacing w:val="60"/>
        </w:rPr>
        <w:t xml:space="preserve">  </w:t>
      </w:r>
      <w:r>
        <w:t>специфических</w:t>
      </w:r>
      <w:r>
        <w:rPr>
          <w:spacing w:val="59"/>
        </w:rPr>
        <w:t xml:space="preserve">  </w:t>
      </w:r>
      <w:r>
        <w:t>для</w:t>
      </w:r>
    </w:p>
    <w:p w14:paraId="0D010000">
      <w:pPr>
        <w:sectPr>
          <w:pgSz w:h="16840" w:orient="portrait" w:w="11910"/>
          <w:pgMar w:bottom="780" w:footer="598" w:header="0" w:left="992" w:right="708" w:top="620"/>
        </w:sectPr>
      </w:pPr>
    </w:p>
    <w:p w14:paraId="0E010000">
      <w:pPr>
        <w:pStyle w:val="Style_1"/>
        <w:spacing w:before="64"/>
        <w:ind w:firstLine="0" w:left="707" w:right="134"/>
      </w:pPr>
      <w:r>
        <w:t>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</w:t>
      </w:r>
      <w:r>
        <w:rPr>
          <w:spacing w:val="-4"/>
        </w:rPr>
        <w:t xml:space="preserve"> </w:t>
      </w:r>
      <w:r>
        <w:t>проектов.</w:t>
      </w:r>
      <w:r>
        <w:rPr>
          <w:spacing w:val="80"/>
        </w:rPr>
        <w:t xml:space="preserve"> </w:t>
      </w:r>
      <w:r>
        <w:t>Включение задачи формирования ИКТ-компетентности в программу формирования универсальных учебных действий позволяет организации, осуществляющей образовательную</w:t>
      </w:r>
      <w:r>
        <w:rPr>
          <w:spacing w:val="-1"/>
        </w:rPr>
        <w:t xml:space="preserve"> </w:t>
      </w:r>
      <w:r>
        <w:t>деятельность и</w:t>
      </w:r>
      <w:r>
        <w:rPr>
          <w:spacing w:val="-3"/>
        </w:rPr>
        <w:t xml:space="preserve"> </w:t>
      </w:r>
      <w:r>
        <w:t>учителю</w:t>
      </w:r>
      <w:r>
        <w:rPr>
          <w:spacing w:val="-1"/>
        </w:rPr>
        <w:t xml:space="preserve"> </w:t>
      </w:r>
      <w:r>
        <w:t>формировать умение работать с информацией и использовать инструменты ИКТ .</w:t>
      </w:r>
    </w:p>
    <w:p w14:paraId="0F010000">
      <w:pPr>
        <w:pStyle w:val="Style_1"/>
        <w:spacing w:before="5"/>
        <w:ind w:firstLine="0" w:left="0"/>
        <w:jc w:val="left"/>
      </w:pPr>
    </w:p>
    <w:p w14:paraId="10010000">
      <w:pPr>
        <w:pStyle w:val="Style_2"/>
        <w:numPr>
          <w:ilvl w:val="0"/>
          <w:numId w:val="1"/>
        </w:numPr>
        <w:tabs>
          <w:tab w:leader="none" w:pos="952" w:val="left"/>
        </w:tabs>
        <w:spacing w:after="0" w:before="1" w:line="272" w:lineRule="exact"/>
        <w:ind w:hanging="245" w:left="952" w:right="0"/>
        <w:jc w:val="left"/>
      </w:pPr>
      <w:r>
        <w:t>Диагностика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11010000">
      <w:pPr>
        <w:pStyle w:val="Style_1"/>
        <w:spacing w:line="240" w:lineRule="auto"/>
        <w:ind w:firstLine="0" w:left="707"/>
        <w:jc w:val="left"/>
      </w:pPr>
      <w:r>
        <w:t>Цель диагностики</w:t>
      </w:r>
      <w:r>
        <w:rPr>
          <w:spacing w:val="-1"/>
        </w:rPr>
        <w:t xml:space="preserve"> </w:t>
      </w:r>
      <w:r>
        <w:t>– выяснить, являются ли и в какой степени воспитывающими те виды</w:t>
      </w:r>
      <w:r>
        <w:rPr>
          <w:spacing w:val="40"/>
        </w:rPr>
        <w:t xml:space="preserve"> </w:t>
      </w:r>
      <w:r>
        <w:t>внеурочной деятельности, которыми занят школьник.</w:t>
      </w:r>
    </w:p>
    <w:p w14:paraId="12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1" w:lineRule="exact"/>
        <w:ind w:hanging="428" w:left="1135" w:right="0"/>
        <w:jc w:val="left"/>
        <w:rPr>
          <w:sz w:val="24"/>
        </w:rPr>
      </w:pPr>
      <w:bookmarkStart w:id="27" w:name="● Диагностика эффективности внеурочной д"/>
      <w:bookmarkEnd w:id="27"/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13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5" w:lineRule="exact"/>
        <w:ind w:hanging="428" w:left="1135" w:right="0"/>
        <w:jc w:val="left"/>
        <w:rPr>
          <w:sz w:val="24"/>
        </w:rPr>
      </w:pPr>
      <w:bookmarkStart w:id="28" w:name="● Личность самого обучающегося"/>
      <w:bookmarkEnd w:id="28"/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14:paraId="14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5" w:lineRule="exact"/>
        <w:ind w:hanging="428" w:left="1135" w:right="0"/>
        <w:jc w:val="left"/>
        <w:rPr>
          <w:sz w:val="24"/>
        </w:rPr>
      </w:pPr>
      <w:bookmarkStart w:id="29" w:name="● Детский коллектив"/>
      <w:bookmarkEnd w:id="29"/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</w:t>
      </w:r>
    </w:p>
    <w:p w14:paraId="15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4" w:line="240" w:lineRule="auto"/>
        <w:ind w:firstLine="0" w:left="707" w:right="142"/>
        <w:jc w:val="left"/>
        <w:rPr>
          <w:sz w:val="24"/>
        </w:rPr>
      </w:pPr>
      <w:bookmarkStart w:id="30" w:name="● Анкетирование родителей и законных пре"/>
      <w:bookmarkEnd w:id="30"/>
      <w:r>
        <w:rPr>
          <w:sz w:val="24"/>
        </w:rPr>
        <w:t>Анкетирование родителей и законных представителей ( по организации и внеурочной деятельности детей)</w:t>
      </w:r>
    </w:p>
    <w:p w14:paraId="16010000">
      <w:pPr>
        <w:pStyle w:val="Style_1"/>
        <w:spacing w:before="3"/>
        <w:ind w:firstLine="0" w:left="707" w:right="141"/>
      </w:pPr>
      <w:r>
        <w:t>Основные результаты реализации программы внеурочной деятельности обучающихся оцениваются в рамках мониторинговых процедур, предусматривающих</w:t>
      </w:r>
      <w:r>
        <w:rPr>
          <w:spacing w:val="40"/>
        </w:rPr>
        <w:t xml:space="preserve"> </w:t>
      </w:r>
      <w:r>
        <w:t>сформированность познавательного, коммуникативного, нравственного, эстетического потенциала личности:</w:t>
      </w:r>
    </w:p>
    <w:p w14:paraId="17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1" w:line="275" w:lineRule="exact"/>
        <w:ind w:hanging="428" w:left="1135" w:right="0"/>
        <w:jc w:val="left"/>
        <w:rPr>
          <w:sz w:val="24"/>
        </w:rPr>
      </w:pPr>
      <w:bookmarkStart w:id="31" w:name="● Листы наблюдений"/>
      <w:bookmarkEnd w:id="31"/>
      <w:r>
        <w:rPr>
          <w:sz w:val="24"/>
        </w:rPr>
        <w:t>Листы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наблюдений</w:t>
      </w:r>
    </w:p>
    <w:p w14:paraId="18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5" w:lineRule="exact"/>
        <w:ind w:hanging="428" w:left="1135" w:right="0"/>
        <w:jc w:val="left"/>
        <w:rPr>
          <w:sz w:val="24"/>
        </w:rPr>
      </w:pPr>
      <w:bookmarkStart w:id="32" w:name="● Контрольные вопросы"/>
      <w:bookmarkEnd w:id="32"/>
      <w:r>
        <w:rPr>
          <w:sz w:val="24"/>
        </w:rPr>
        <w:t>Контрольные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вопросы</w:t>
      </w:r>
    </w:p>
    <w:p w14:paraId="19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2" w:line="275" w:lineRule="exact"/>
        <w:ind w:hanging="428" w:left="1135" w:right="0"/>
        <w:jc w:val="left"/>
        <w:rPr>
          <w:sz w:val="24"/>
        </w:rPr>
      </w:pPr>
      <w:bookmarkStart w:id="33" w:name="● Анкеты"/>
      <w:bookmarkEnd w:id="33"/>
      <w:r>
        <w:rPr>
          <w:spacing w:val="-2"/>
          <w:sz w:val="24"/>
        </w:rPr>
        <w:t>Анкеты</w:t>
      </w:r>
    </w:p>
    <w:p w14:paraId="1A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5" w:lineRule="exact"/>
        <w:ind w:hanging="428" w:left="1135" w:right="0"/>
        <w:jc w:val="left"/>
        <w:rPr>
          <w:sz w:val="24"/>
        </w:rPr>
      </w:pPr>
      <w:bookmarkStart w:id="34" w:name="● Тесты"/>
      <w:bookmarkEnd w:id="34"/>
      <w:r>
        <w:rPr>
          <w:spacing w:val="-4"/>
          <w:sz w:val="24"/>
        </w:rPr>
        <w:t>Тесты</w:t>
      </w:r>
    </w:p>
    <w:p w14:paraId="1B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3" w:line="275" w:lineRule="exact"/>
        <w:ind w:hanging="428" w:left="1135" w:right="0"/>
        <w:jc w:val="left"/>
        <w:rPr>
          <w:sz w:val="24"/>
        </w:rPr>
      </w:pPr>
      <w:bookmarkStart w:id="35" w:name="● Защита проектов"/>
      <w:bookmarkEnd w:id="35"/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1C010000">
      <w:pPr>
        <w:pStyle w:val="Style_3"/>
        <w:numPr>
          <w:ilvl w:val="0"/>
          <w:numId w:val="10"/>
        </w:numPr>
        <w:tabs>
          <w:tab w:leader="none" w:pos="1135" w:val="left"/>
        </w:tabs>
        <w:spacing w:after="0" w:before="0" w:line="275" w:lineRule="exact"/>
        <w:ind w:hanging="428" w:left="1135" w:right="0"/>
        <w:jc w:val="left"/>
        <w:rPr>
          <w:sz w:val="24"/>
        </w:rPr>
      </w:pPr>
      <w:bookmarkStart w:id="36" w:name="● Результативность участия в конкурсах р"/>
      <w:bookmarkEnd w:id="36"/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уровней.</w:t>
      </w:r>
    </w:p>
    <w:sectPr>
      <w:pgSz w:h="16840" w:orient="portrait" w:w="11910"/>
      <w:pgMar w:bottom="780" w:footer="598" w:header="0" w:left="992" w:right="708" w:top="62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5426455</wp:posOffset>
              </wp:positionH>
              <wp:positionV relativeFrom="page">
                <wp:posOffset>7039070</wp:posOffset>
              </wp:positionV>
              <wp:extent cx="112395" cy="19050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123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spacing w:before="19"/>
                            <w:ind w:firstLine="0" w:left="20" w:right="0"/>
                            <w:jc w:val="left"/>
                            <w:rPr>
                              <w:rFonts w:ascii="Cambria" w:hAnsi="Cambria"/>
                              <w:color w:val="000000"/>
                              <w:spacing w:val="0"/>
                              <w:sz w:val="22"/>
                            </w:rPr>
                          </w:pPr>
                          <w:r>
                            <w:rPr>
                              <w:rFonts w:ascii="Cambria" w:hAnsi="Cambria"/>
                              <w:color w:val="000000"/>
                              <w:spacing w:val="-10"/>
                              <w:sz w:val="22"/>
                            </w:rPr>
                            <w:t>7</w:t>
                          </w: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mbria" w:hAnsi="Cambria"/>
        <w:spacing w:val="-5"/>
        <w:sz w:val="22"/>
      </w:rPr>
      <w:fldChar w:fldCharType="begin"/>
    </w:r>
    <w:r>
      <w:rPr>
        <w:rFonts w:ascii="Cambria" w:hAnsi="Cambria"/>
        <w:spacing w:val="-5"/>
        <w:sz w:val="22"/>
      </w:rPr>
      <w:instrText xml:space="preserve">PAGE </w:instrText>
    </w:r>
    <w:r>
      <w:rPr>
        <w:rFonts w:ascii="Cambria" w:hAnsi="Cambria"/>
        <w:spacing w:val="-5"/>
        <w:sz w:val="22"/>
      </w:rPr>
      <w:fldChar w:fldCharType="separate"/>
    </w:r>
    <w:r>
      <w:rPr>
        <w:rFonts w:ascii="Cambria" w:hAnsi="Cambria"/>
        <w:spacing w:val="-5"/>
        <w:sz w:val="22"/>
      </w:rPr>
      <w:fldChar w:fldCharType="end"/>
    </w:r>
  </w:p>
  <w:p w14:paraId="03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3951223</wp:posOffset>
              </wp:positionH>
              <wp:positionV relativeFrom="page">
                <wp:posOffset>10172718</wp:posOffset>
              </wp:positionV>
              <wp:extent cx="202565" cy="19050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0256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spacing w:before="19"/>
                            <w:ind w:firstLine="0" w:left="20" w:right="0"/>
                            <w:jc w:val="left"/>
                            <w:rPr>
                              <w:rFonts w:ascii="Cambria" w:hAnsi="Cambria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mbria" w:hAnsi="Cambria"/>
        <w:spacing w:val="-10"/>
        <w:sz w:val="22"/>
      </w:rPr>
      <w:fldChar w:fldCharType="begin"/>
    </w:r>
    <w:r>
      <w:rPr>
        <w:rFonts w:ascii="Cambria" w:hAnsi="Cambria"/>
        <w:spacing w:val="-10"/>
        <w:sz w:val="22"/>
      </w:rPr>
      <w:instrText xml:space="preserve">PAGE </w:instrText>
    </w:r>
    <w:r>
      <w:rPr>
        <w:rFonts w:ascii="Cambria" w:hAnsi="Cambria"/>
        <w:spacing w:val="-10"/>
        <w:sz w:val="22"/>
      </w:rPr>
      <w:fldChar w:fldCharType="separate"/>
    </w:r>
    <w:r>
      <w:rPr>
        <w:rFonts w:ascii="Cambria" w:hAnsi="Cambria"/>
        <w:spacing w:val="-10"/>
        <w:sz w:val="22"/>
      </w:rPr>
      <w:fldChar w:fldCharType="end"/>
    </w:r>
  </w:p>
  <w:p w14:paraId="05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3968496</wp:posOffset>
              </wp:positionH>
              <wp:positionV relativeFrom="page">
                <wp:posOffset>10172718</wp:posOffset>
              </wp:positionV>
              <wp:extent cx="175895" cy="19050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5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spacing w:before="19"/>
                            <w:ind w:firstLine="0" w:left="60" w:right="0"/>
                            <w:jc w:val="left"/>
                            <w:rPr>
                              <w:rFonts w:ascii="Cambria" w:hAnsi="Cambria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rFonts w:ascii="Cambria" w:hAnsi="Cambria"/>
        <w:spacing w:val="-10"/>
        <w:sz w:val="22"/>
      </w:rPr>
      <w:fldChar w:fldCharType="begin"/>
    </w:r>
    <w:r>
      <w:rPr>
        <w:rFonts w:ascii="Cambria" w:hAnsi="Cambria"/>
        <w:spacing w:val="-10"/>
        <w:sz w:val="22"/>
      </w:rPr>
      <w:instrText xml:space="preserve">PAGE </w:instrText>
    </w:r>
    <w:r>
      <w:rPr>
        <w:rFonts w:ascii="Cambria" w:hAnsi="Cambria"/>
        <w:spacing w:val="-10"/>
        <w:sz w:val="22"/>
      </w:rPr>
      <w:fldChar w:fldCharType="separate"/>
    </w:r>
    <w:r>
      <w:rPr>
        <w:rFonts w:ascii="Cambria" w:hAnsi="Cambria"/>
        <w:spacing w:val="-10"/>
        <w:sz w:val="22"/>
      </w:rPr>
      <w:fldChar w:fldCharType="end"/>
    </w:r>
  </w:p>
  <w:p w14:paraId="07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3968496</wp:posOffset>
              </wp:positionH>
              <wp:positionV relativeFrom="page">
                <wp:posOffset>10172718</wp:posOffset>
              </wp:positionV>
              <wp:extent cx="175895" cy="19050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7589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spacing w:before="19"/>
                            <w:ind w:firstLine="0" w:left="60" w:right="0"/>
                            <w:jc w:val="left"/>
                            <w:rPr>
                              <w:rFonts w:ascii="Cambria" w:hAnsi="Cambria"/>
                              <w:color w:val="000000"/>
                              <w:spacing w:val="0"/>
                              <w:sz w:val="22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●"/>
      <w:lvlJc w:val="left"/>
      <w:pPr>
        <w:ind w:hanging="428" w:left="707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428" w:left="1650"/>
      </w:pPr>
    </w:lvl>
    <w:lvl w:ilvl="2">
      <w:start w:val="0"/>
      <w:numFmt w:val="bullet"/>
      <w:lvlText w:val="•"/>
      <w:lvlJc w:val="left"/>
      <w:pPr>
        <w:ind w:hanging="428" w:left="2600"/>
      </w:pPr>
    </w:lvl>
    <w:lvl w:ilvl="3">
      <w:start w:val="0"/>
      <w:numFmt w:val="bullet"/>
      <w:lvlText w:val="•"/>
      <w:lvlJc w:val="left"/>
      <w:pPr>
        <w:ind w:hanging="428" w:left="3551"/>
      </w:pPr>
    </w:lvl>
    <w:lvl w:ilvl="4">
      <w:start w:val="0"/>
      <w:numFmt w:val="bullet"/>
      <w:lvlText w:val="•"/>
      <w:lvlJc w:val="left"/>
      <w:pPr>
        <w:ind w:hanging="428" w:left="4501"/>
      </w:pPr>
    </w:lvl>
    <w:lvl w:ilvl="5">
      <w:start w:val="0"/>
      <w:numFmt w:val="bullet"/>
      <w:lvlText w:val="•"/>
      <w:lvlJc w:val="left"/>
      <w:pPr>
        <w:ind w:hanging="428" w:left="5452"/>
      </w:pPr>
    </w:lvl>
    <w:lvl w:ilvl="6">
      <w:start w:val="0"/>
      <w:numFmt w:val="bullet"/>
      <w:lvlText w:val="•"/>
      <w:lvlJc w:val="left"/>
      <w:pPr>
        <w:ind w:hanging="428" w:left="6402"/>
      </w:pPr>
    </w:lvl>
    <w:lvl w:ilvl="7">
      <w:start w:val="0"/>
      <w:numFmt w:val="bullet"/>
      <w:lvlText w:val="•"/>
      <w:lvlJc w:val="left"/>
      <w:pPr>
        <w:ind w:hanging="428" w:left="7352"/>
      </w:pPr>
    </w:lvl>
    <w:lvl w:ilvl="8">
      <w:start w:val="0"/>
      <w:numFmt w:val="bullet"/>
      <w:lvlText w:val="•"/>
      <w:lvlJc w:val="left"/>
      <w:pPr>
        <w:ind w:hanging="428" w:left="8303"/>
      </w:pPr>
    </w:lvl>
  </w:abstractNum>
  <w:abstractNum w:abstractNumId="1">
    <w:lvl w:ilvl="0">
      <w:start w:val="0"/>
      <w:numFmt w:val="bullet"/>
      <w:lvlText w:val="-"/>
      <w:lvlJc w:val="left"/>
      <w:pPr>
        <w:ind w:hanging="145" w:left="707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145" w:left="1650"/>
      </w:pPr>
    </w:lvl>
    <w:lvl w:ilvl="2">
      <w:start w:val="0"/>
      <w:numFmt w:val="bullet"/>
      <w:lvlText w:val="•"/>
      <w:lvlJc w:val="left"/>
      <w:pPr>
        <w:ind w:hanging="145" w:left="2600"/>
      </w:pPr>
    </w:lvl>
    <w:lvl w:ilvl="3">
      <w:start w:val="0"/>
      <w:numFmt w:val="bullet"/>
      <w:lvlText w:val="•"/>
      <w:lvlJc w:val="left"/>
      <w:pPr>
        <w:ind w:hanging="145" w:left="3551"/>
      </w:pPr>
    </w:lvl>
    <w:lvl w:ilvl="4">
      <w:start w:val="0"/>
      <w:numFmt w:val="bullet"/>
      <w:lvlText w:val="•"/>
      <w:lvlJc w:val="left"/>
      <w:pPr>
        <w:ind w:hanging="145" w:left="4501"/>
      </w:pPr>
    </w:lvl>
    <w:lvl w:ilvl="5">
      <w:start w:val="0"/>
      <w:numFmt w:val="bullet"/>
      <w:lvlText w:val="•"/>
      <w:lvlJc w:val="left"/>
      <w:pPr>
        <w:ind w:hanging="145" w:left="5452"/>
      </w:pPr>
    </w:lvl>
    <w:lvl w:ilvl="6">
      <w:start w:val="0"/>
      <w:numFmt w:val="bullet"/>
      <w:lvlText w:val="•"/>
      <w:lvlJc w:val="left"/>
      <w:pPr>
        <w:ind w:hanging="145" w:left="6402"/>
      </w:pPr>
    </w:lvl>
    <w:lvl w:ilvl="7">
      <w:start w:val="0"/>
      <w:numFmt w:val="bullet"/>
      <w:lvlText w:val="•"/>
      <w:lvlJc w:val="left"/>
      <w:pPr>
        <w:ind w:hanging="145" w:left="7352"/>
      </w:pPr>
    </w:lvl>
    <w:lvl w:ilvl="8">
      <w:start w:val="0"/>
      <w:numFmt w:val="bullet"/>
      <w:lvlText w:val="•"/>
      <w:lvlJc w:val="left"/>
      <w:pPr>
        <w:ind w:hanging="145" w:left="8303"/>
      </w:pPr>
    </w:lvl>
  </w:abstractNum>
  <w:abstractNum w:abstractNumId="2">
    <w:lvl w:ilvl="0">
      <w:start w:val="4"/>
      <w:numFmt w:val="decimal"/>
      <w:lvlText w:val="%1."/>
      <w:lvlJc w:val="left"/>
      <w:pPr>
        <w:ind w:hanging="246" w:left="385"/>
        <w:jc w:val="left"/>
      </w:pPr>
      <w:rPr>
        <w:spacing w:val="0"/>
      </w:rPr>
    </w:lvl>
    <w:lvl w:ilvl="1">
      <w:start w:val="0"/>
      <w:numFmt w:val="bullet"/>
      <w:lvlText w:val="-"/>
      <w:lvlJc w:val="left"/>
      <w:pPr>
        <w:ind w:hanging="303" w:left="140"/>
      </w:pPr>
      <w:rPr>
        <w:rFonts w:ascii="Times New Roman" w:hAnsi="Times New Roman"/>
        <w:spacing w:val="0"/>
      </w:rPr>
    </w:lvl>
    <w:lvl w:ilvl="2">
      <w:start w:val="0"/>
      <w:numFmt w:val="bullet"/>
      <w:lvlText w:val="•"/>
      <w:lvlJc w:val="left"/>
      <w:pPr>
        <w:ind w:hanging="303" w:left="1408"/>
      </w:pPr>
    </w:lvl>
    <w:lvl w:ilvl="3">
      <w:start w:val="0"/>
      <w:numFmt w:val="bullet"/>
      <w:lvlText w:val="•"/>
      <w:lvlJc w:val="left"/>
      <w:pPr>
        <w:ind w:hanging="303" w:left="2437"/>
      </w:pPr>
    </w:lvl>
    <w:lvl w:ilvl="4">
      <w:start w:val="0"/>
      <w:numFmt w:val="bullet"/>
      <w:lvlText w:val="•"/>
      <w:lvlJc w:val="left"/>
      <w:pPr>
        <w:ind w:hanging="303" w:left="3465"/>
      </w:pPr>
    </w:lvl>
    <w:lvl w:ilvl="5">
      <w:start w:val="0"/>
      <w:numFmt w:val="bullet"/>
      <w:lvlText w:val="•"/>
      <w:lvlJc w:val="left"/>
      <w:pPr>
        <w:ind w:hanging="303" w:left="4494"/>
      </w:pPr>
    </w:lvl>
    <w:lvl w:ilvl="6">
      <w:start w:val="0"/>
      <w:numFmt w:val="bullet"/>
      <w:lvlText w:val="•"/>
      <w:lvlJc w:val="left"/>
      <w:pPr>
        <w:ind w:hanging="303" w:left="5522"/>
      </w:pPr>
    </w:lvl>
    <w:lvl w:ilvl="7">
      <w:start w:val="0"/>
      <w:numFmt w:val="bullet"/>
      <w:lvlText w:val="•"/>
      <w:lvlJc w:val="left"/>
      <w:pPr>
        <w:ind w:hanging="303" w:left="6551"/>
      </w:pPr>
    </w:lvl>
    <w:lvl w:ilvl="8">
      <w:start w:val="0"/>
      <w:numFmt w:val="bullet"/>
      <w:lvlText w:val="•"/>
      <w:lvlJc w:val="left"/>
      <w:pPr>
        <w:ind w:hanging="303" w:left="7579"/>
      </w:pPr>
    </w:lvl>
  </w:abstractNum>
  <w:abstractNum w:abstractNumId="3">
    <w:lvl w:ilvl="0">
      <w:start w:val="1"/>
      <w:numFmt w:val="decimal"/>
      <w:lvlText w:val="%1."/>
      <w:lvlJc w:val="left"/>
      <w:pPr>
        <w:ind w:hanging="246" w:left="385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-"/>
      <w:lvlJc w:val="left"/>
      <w:pPr>
        <w:ind w:hanging="159" w:left="140"/>
      </w:pPr>
      <w:rPr>
        <w:rFonts w:ascii="Times New Roman" w:hAnsi="Times New Roman"/>
        <w:b w:val="0"/>
        <w:i w:val="0"/>
        <w:spacing w:val="0"/>
        <w:sz w:val="24"/>
      </w:rPr>
    </w:lvl>
    <w:lvl w:ilvl="2">
      <w:start w:val="0"/>
      <w:numFmt w:val="bullet"/>
      <w:lvlText w:val="•"/>
      <w:lvlJc w:val="left"/>
      <w:pPr>
        <w:ind w:hanging="159" w:left="1408"/>
      </w:pPr>
    </w:lvl>
    <w:lvl w:ilvl="3">
      <w:start w:val="0"/>
      <w:numFmt w:val="bullet"/>
      <w:lvlText w:val="•"/>
      <w:lvlJc w:val="left"/>
      <w:pPr>
        <w:ind w:hanging="159" w:left="2437"/>
      </w:pPr>
    </w:lvl>
    <w:lvl w:ilvl="4">
      <w:start w:val="0"/>
      <w:numFmt w:val="bullet"/>
      <w:lvlText w:val="•"/>
      <w:lvlJc w:val="left"/>
      <w:pPr>
        <w:ind w:hanging="159" w:left="3465"/>
      </w:pPr>
    </w:lvl>
    <w:lvl w:ilvl="5">
      <w:start w:val="0"/>
      <w:numFmt w:val="bullet"/>
      <w:lvlText w:val="•"/>
      <w:lvlJc w:val="left"/>
      <w:pPr>
        <w:ind w:hanging="159" w:left="4494"/>
      </w:pPr>
    </w:lvl>
    <w:lvl w:ilvl="6">
      <w:start w:val="0"/>
      <w:numFmt w:val="bullet"/>
      <w:lvlText w:val="•"/>
      <w:lvlJc w:val="left"/>
      <w:pPr>
        <w:ind w:hanging="159" w:left="5522"/>
      </w:pPr>
    </w:lvl>
    <w:lvl w:ilvl="7">
      <w:start w:val="0"/>
      <w:numFmt w:val="bullet"/>
      <w:lvlText w:val="•"/>
      <w:lvlJc w:val="left"/>
      <w:pPr>
        <w:ind w:hanging="159" w:left="6551"/>
      </w:pPr>
    </w:lvl>
    <w:lvl w:ilvl="8">
      <w:start w:val="0"/>
      <w:numFmt w:val="bullet"/>
      <w:lvlText w:val="•"/>
      <w:lvlJc w:val="left"/>
      <w:pPr>
        <w:ind w:hanging="159" w:left="7579"/>
      </w:pPr>
    </w:lvl>
  </w:abstractNum>
  <w:abstractNum w:abstractNumId="4">
    <w:lvl w:ilvl="0">
      <w:start w:val="0"/>
      <w:numFmt w:val="bullet"/>
      <w:lvlText w:val="-"/>
      <w:lvlJc w:val="left"/>
      <w:pPr>
        <w:ind w:hanging="284" w:left="14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284" w:left="1089"/>
      </w:pPr>
    </w:lvl>
    <w:lvl w:ilvl="2">
      <w:start w:val="0"/>
      <w:numFmt w:val="bullet"/>
      <w:lvlText w:val="•"/>
      <w:lvlJc w:val="left"/>
      <w:pPr>
        <w:ind w:hanging="284" w:left="2039"/>
      </w:pPr>
    </w:lvl>
    <w:lvl w:ilvl="3">
      <w:start w:val="0"/>
      <w:numFmt w:val="bullet"/>
      <w:lvlText w:val="•"/>
      <w:lvlJc w:val="left"/>
      <w:pPr>
        <w:ind w:hanging="284" w:left="2989"/>
      </w:pPr>
    </w:lvl>
    <w:lvl w:ilvl="4">
      <w:start w:val="0"/>
      <w:numFmt w:val="bullet"/>
      <w:lvlText w:val="•"/>
      <w:lvlJc w:val="left"/>
      <w:pPr>
        <w:ind w:hanging="284" w:left="3938"/>
      </w:pPr>
    </w:lvl>
    <w:lvl w:ilvl="5">
      <w:start w:val="0"/>
      <w:numFmt w:val="bullet"/>
      <w:lvlText w:val="•"/>
      <w:lvlJc w:val="left"/>
      <w:pPr>
        <w:ind w:hanging="284" w:left="4888"/>
      </w:pPr>
    </w:lvl>
    <w:lvl w:ilvl="6">
      <w:start w:val="0"/>
      <w:numFmt w:val="bullet"/>
      <w:lvlText w:val="•"/>
      <w:lvlJc w:val="left"/>
      <w:pPr>
        <w:ind w:hanging="284" w:left="5838"/>
      </w:pPr>
    </w:lvl>
    <w:lvl w:ilvl="7">
      <w:start w:val="0"/>
      <w:numFmt w:val="bullet"/>
      <w:lvlText w:val="•"/>
      <w:lvlJc w:val="left"/>
      <w:pPr>
        <w:ind w:hanging="284" w:left="6787"/>
      </w:pPr>
    </w:lvl>
    <w:lvl w:ilvl="8">
      <w:start w:val="0"/>
      <w:numFmt w:val="bullet"/>
      <w:lvlText w:val="•"/>
      <w:lvlJc w:val="left"/>
      <w:pPr>
        <w:ind w:hanging="284" w:left="7737"/>
      </w:pPr>
    </w:lvl>
  </w:abstractNum>
  <w:abstractNum w:abstractNumId="5">
    <w:lvl w:ilvl="0">
      <w:start w:val="0"/>
      <w:numFmt w:val="bullet"/>
      <w:lvlText w:val="-"/>
      <w:lvlJc w:val="left"/>
      <w:pPr>
        <w:ind w:hanging="284" w:left="140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284" w:left="1089"/>
      </w:pPr>
    </w:lvl>
    <w:lvl w:ilvl="2">
      <w:start w:val="0"/>
      <w:numFmt w:val="bullet"/>
      <w:lvlText w:val="•"/>
      <w:lvlJc w:val="left"/>
      <w:pPr>
        <w:ind w:hanging="284" w:left="2039"/>
      </w:pPr>
    </w:lvl>
    <w:lvl w:ilvl="3">
      <w:start w:val="0"/>
      <w:numFmt w:val="bullet"/>
      <w:lvlText w:val="•"/>
      <w:lvlJc w:val="left"/>
      <w:pPr>
        <w:ind w:hanging="284" w:left="2989"/>
      </w:pPr>
    </w:lvl>
    <w:lvl w:ilvl="4">
      <w:start w:val="0"/>
      <w:numFmt w:val="bullet"/>
      <w:lvlText w:val="•"/>
      <w:lvlJc w:val="left"/>
      <w:pPr>
        <w:ind w:hanging="284" w:left="3938"/>
      </w:pPr>
    </w:lvl>
    <w:lvl w:ilvl="5">
      <w:start w:val="0"/>
      <w:numFmt w:val="bullet"/>
      <w:lvlText w:val="•"/>
      <w:lvlJc w:val="left"/>
      <w:pPr>
        <w:ind w:hanging="284" w:left="4888"/>
      </w:pPr>
    </w:lvl>
    <w:lvl w:ilvl="6">
      <w:start w:val="0"/>
      <w:numFmt w:val="bullet"/>
      <w:lvlText w:val="•"/>
      <w:lvlJc w:val="left"/>
      <w:pPr>
        <w:ind w:hanging="284" w:left="5838"/>
      </w:pPr>
    </w:lvl>
    <w:lvl w:ilvl="7">
      <w:start w:val="0"/>
      <w:numFmt w:val="bullet"/>
      <w:lvlText w:val="•"/>
      <w:lvlJc w:val="left"/>
      <w:pPr>
        <w:ind w:hanging="284" w:left="6787"/>
      </w:pPr>
    </w:lvl>
    <w:lvl w:ilvl="8">
      <w:start w:val="0"/>
      <w:numFmt w:val="bullet"/>
      <w:lvlText w:val="•"/>
      <w:lvlJc w:val="left"/>
      <w:pPr>
        <w:ind w:hanging="284" w:left="7737"/>
      </w:pPr>
    </w:lvl>
  </w:abstractNum>
  <w:abstractNum w:abstractNumId="6">
    <w:lvl w:ilvl="0">
      <w:start w:val="1"/>
      <w:numFmt w:val="decimal"/>
      <w:lvlText w:val="%1."/>
      <w:lvlJc w:val="left"/>
      <w:pPr>
        <w:ind w:hanging="342" w:left="14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342" w:left="1089"/>
      </w:pPr>
    </w:lvl>
    <w:lvl w:ilvl="2">
      <w:start w:val="0"/>
      <w:numFmt w:val="bullet"/>
      <w:lvlText w:val="•"/>
      <w:lvlJc w:val="left"/>
      <w:pPr>
        <w:ind w:hanging="342" w:left="2039"/>
      </w:pPr>
    </w:lvl>
    <w:lvl w:ilvl="3">
      <w:start w:val="0"/>
      <w:numFmt w:val="bullet"/>
      <w:lvlText w:val="•"/>
      <w:lvlJc w:val="left"/>
      <w:pPr>
        <w:ind w:hanging="342" w:left="2989"/>
      </w:pPr>
    </w:lvl>
    <w:lvl w:ilvl="4">
      <w:start w:val="0"/>
      <w:numFmt w:val="bullet"/>
      <w:lvlText w:val="•"/>
      <w:lvlJc w:val="left"/>
      <w:pPr>
        <w:ind w:hanging="342" w:left="3938"/>
      </w:pPr>
    </w:lvl>
    <w:lvl w:ilvl="5">
      <w:start w:val="0"/>
      <w:numFmt w:val="bullet"/>
      <w:lvlText w:val="•"/>
      <w:lvlJc w:val="left"/>
      <w:pPr>
        <w:ind w:hanging="342" w:left="4888"/>
      </w:pPr>
    </w:lvl>
    <w:lvl w:ilvl="6">
      <w:start w:val="0"/>
      <w:numFmt w:val="bullet"/>
      <w:lvlText w:val="•"/>
      <w:lvlJc w:val="left"/>
      <w:pPr>
        <w:ind w:hanging="342" w:left="5838"/>
      </w:pPr>
    </w:lvl>
    <w:lvl w:ilvl="7">
      <w:start w:val="0"/>
      <w:numFmt w:val="bullet"/>
      <w:lvlText w:val="•"/>
      <w:lvlJc w:val="left"/>
      <w:pPr>
        <w:ind w:hanging="342" w:left="6787"/>
      </w:pPr>
    </w:lvl>
    <w:lvl w:ilvl="8">
      <w:start w:val="0"/>
      <w:numFmt w:val="bullet"/>
      <w:lvlText w:val="•"/>
      <w:lvlJc w:val="left"/>
      <w:pPr>
        <w:ind w:hanging="342" w:left="7737"/>
      </w:pPr>
    </w:lvl>
  </w:abstractNum>
  <w:abstractNum w:abstractNumId="7">
    <w:lvl w:ilvl="0">
      <w:start w:val="1"/>
      <w:numFmt w:val="decimal"/>
      <w:lvlText w:val="%1."/>
      <w:lvlJc w:val="left"/>
      <w:pPr>
        <w:ind w:hanging="428" w:left="568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428" w:left="1467"/>
      </w:pPr>
    </w:lvl>
    <w:lvl w:ilvl="2">
      <w:start w:val="0"/>
      <w:numFmt w:val="bullet"/>
      <w:lvlText w:val="•"/>
      <w:lvlJc w:val="left"/>
      <w:pPr>
        <w:ind w:hanging="428" w:left="2375"/>
      </w:pPr>
    </w:lvl>
    <w:lvl w:ilvl="3">
      <w:start w:val="0"/>
      <w:numFmt w:val="bullet"/>
      <w:lvlText w:val="•"/>
      <w:lvlJc w:val="left"/>
      <w:pPr>
        <w:ind w:hanging="428" w:left="3283"/>
      </w:pPr>
    </w:lvl>
    <w:lvl w:ilvl="4">
      <w:start w:val="0"/>
      <w:numFmt w:val="bullet"/>
      <w:lvlText w:val="•"/>
      <w:lvlJc w:val="left"/>
      <w:pPr>
        <w:ind w:hanging="428" w:left="4190"/>
      </w:pPr>
    </w:lvl>
    <w:lvl w:ilvl="5">
      <w:start w:val="0"/>
      <w:numFmt w:val="bullet"/>
      <w:lvlText w:val="•"/>
      <w:lvlJc w:val="left"/>
      <w:pPr>
        <w:ind w:hanging="428" w:left="5098"/>
      </w:pPr>
    </w:lvl>
    <w:lvl w:ilvl="6">
      <w:start w:val="0"/>
      <w:numFmt w:val="bullet"/>
      <w:lvlText w:val="•"/>
      <w:lvlJc w:val="left"/>
      <w:pPr>
        <w:ind w:hanging="428" w:left="6006"/>
      </w:pPr>
    </w:lvl>
    <w:lvl w:ilvl="7">
      <w:start w:val="0"/>
      <w:numFmt w:val="bullet"/>
      <w:lvlText w:val="•"/>
      <w:lvlJc w:val="left"/>
      <w:pPr>
        <w:ind w:hanging="428" w:left="6913"/>
      </w:pPr>
    </w:lvl>
    <w:lvl w:ilvl="8">
      <w:start w:val="0"/>
      <w:numFmt w:val="bullet"/>
      <w:lvlText w:val="•"/>
      <w:lvlJc w:val="left"/>
      <w:pPr>
        <w:ind w:hanging="428" w:left="7821"/>
      </w:pPr>
    </w:lvl>
  </w:abstractNum>
  <w:abstractNum w:abstractNumId="8">
    <w:lvl w:ilvl="0">
      <w:start w:val="1"/>
      <w:numFmt w:val="decimal"/>
      <w:lvlText w:val="%1."/>
      <w:lvlJc w:val="left"/>
      <w:pPr>
        <w:ind w:hanging="183" w:left="140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1">
      <w:start w:val="0"/>
      <w:numFmt w:val="bullet"/>
      <w:lvlText w:val="•"/>
      <w:lvlJc w:val="left"/>
      <w:pPr>
        <w:ind w:hanging="183" w:left="1089"/>
      </w:pPr>
    </w:lvl>
    <w:lvl w:ilvl="2">
      <w:start w:val="0"/>
      <w:numFmt w:val="bullet"/>
      <w:lvlText w:val="•"/>
      <w:lvlJc w:val="left"/>
      <w:pPr>
        <w:ind w:hanging="183" w:left="2039"/>
      </w:pPr>
    </w:lvl>
    <w:lvl w:ilvl="3">
      <w:start w:val="0"/>
      <w:numFmt w:val="bullet"/>
      <w:lvlText w:val="•"/>
      <w:lvlJc w:val="left"/>
      <w:pPr>
        <w:ind w:hanging="183" w:left="2989"/>
      </w:pPr>
    </w:lvl>
    <w:lvl w:ilvl="4">
      <w:start w:val="0"/>
      <w:numFmt w:val="bullet"/>
      <w:lvlText w:val="•"/>
      <w:lvlJc w:val="left"/>
      <w:pPr>
        <w:ind w:hanging="183" w:left="3938"/>
      </w:pPr>
    </w:lvl>
    <w:lvl w:ilvl="5">
      <w:start w:val="0"/>
      <w:numFmt w:val="bullet"/>
      <w:lvlText w:val="•"/>
      <w:lvlJc w:val="left"/>
      <w:pPr>
        <w:ind w:hanging="183" w:left="4888"/>
      </w:pPr>
    </w:lvl>
    <w:lvl w:ilvl="6">
      <w:start w:val="0"/>
      <w:numFmt w:val="bullet"/>
      <w:lvlText w:val="•"/>
      <w:lvlJc w:val="left"/>
      <w:pPr>
        <w:ind w:hanging="183" w:left="5838"/>
      </w:pPr>
    </w:lvl>
    <w:lvl w:ilvl="7">
      <w:start w:val="0"/>
      <w:numFmt w:val="bullet"/>
      <w:lvlText w:val="•"/>
      <w:lvlJc w:val="left"/>
      <w:pPr>
        <w:ind w:hanging="183" w:left="6787"/>
      </w:pPr>
    </w:lvl>
    <w:lvl w:ilvl="8">
      <w:start w:val="0"/>
      <w:numFmt w:val="bullet"/>
      <w:lvlText w:val="•"/>
      <w:lvlJc w:val="left"/>
      <w:pPr>
        <w:ind w:hanging="183" w:left="7737"/>
      </w:pPr>
    </w:lvl>
  </w:abstractNum>
  <w:abstractNum w:abstractNumId="9">
    <w:lvl w:ilvl="0">
      <w:start w:val="1"/>
      <w:numFmt w:val="decimal"/>
      <w:lvlText w:val="%1."/>
      <w:lvlJc w:val="left"/>
      <w:pPr>
        <w:ind w:hanging="246" w:left="385"/>
        <w:jc w:val="right"/>
      </w:pPr>
      <w:rPr>
        <w:spacing w:val="0"/>
      </w:rPr>
    </w:lvl>
    <w:lvl w:ilvl="1">
      <w:start w:val="1"/>
      <w:numFmt w:val="decimal"/>
      <w:lvlText w:val="%1.%2."/>
      <w:lvlJc w:val="left"/>
      <w:pPr>
        <w:ind w:hanging="366" w:left="506"/>
        <w:jc w:val="left"/>
      </w:pPr>
      <w:rPr>
        <w:rFonts w:ascii="Times New Roman" w:hAnsi="Times New Roman"/>
        <w:b w:val="0"/>
        <w:i w:val="0"/>
        <w:spacing w:val="0"/>
        <w:sz w:val="22"/>
      </w:rPr>
    </w:lvl>
    <w:lvl w:ilvl="2">
      <w:start w:val="0"/>
      <w:numFmt w:val="bullet"/>
      <w:lvlText w:val="-"/>
      <w:lvlJc w:val="left"/>
      <w:pPr>
        <w:ind w:hanging="284" w:left="140"/>
      </w:pPr>
      <w:rPr>
        <w:rFonts w:ascii="Times New Roman" w:hAnsi="Times New Roman"/>
        <w:b w:val="0"/>
        <w:i w:val="0"/>
        <w:spacing w:val="0"/>
        <w:sz w:val="24"/>
      </w:rPr>
    </w:lvl>
    <w:lvl w:ilvl="3">
      <w:start w:val="0"/>
      <w:numFmt w:val="bullet"/>
      <w:lvlText w:val="•"/>
      <w:lvlJc w:val="left"/>
      <w:pPr>
        <w:ind w:hanging="284" w:left="1642"/>
      </w:pPr>
    </w:lvl>
    <w:lvl w:ilvl="4">
      <w:start w:val="0"/>
      <w:numFmt w:val="bullet"/>
      <w:lvlText w:val="•"/>
      <w:lvlJc w:val="left"/>
      <w:pPr>
        <w:ind w:hanging="284" w:left="2784"/>
      </w:pPr>
    </w:lvl>
    <w:lvl w:ilvl="5">
      <w:start w:val="0"/>
      <w:numFmt w:val="bullet"/>
      <w:lvlText w:val="•"/>
      <w:lvlJc w:val="left"/>
      <w:pPr>
        <w:ind w:hanging="284" w:left="3926"/>
      </w:pPr>
    </w:lvl>
    <w:lvl w:ilvl="6">
      <w:start w:val="0"/>
      <w:numFmt w:val="bullet"/>
      <w:lvlText w:val="•"/>
      <w:lvlJc w:val="left"/>
      <w:pPr>
        <w:ind w:hanging="284" w:left="5068"/>
      </w:pPr>
    </w:lvl>
    <w:lvl w:ilvl="7">
      <w:start w:val="0"/>
      <w:numFmt w:val="bullet"/>
      <w:lvlText w:val="•"/>
      <w:lvlJc w:val="left"/>
      <w:pPr>
        <w:ind w:hanging="284" w:left="6210"/>
      </w:pPr>
    </w:lvl>
    <w:lvl w:ilvl="8">
      <w:start w:val="0"/>
      <w:numFmt w:val="bullet"/>
      <w:lvlText w:val="•"/>
      <w:lvlJc w:val="left"/>
      <w:pPr>
        <w:ind w:hanging="284" w:left="7352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" w:type="paragraph">
    <w:name w:val="Body Text"/>
    <w:basedOn w:val="Style_6"/>
    <w:link w:val="Style_1_ch"/>
    <w:pPr>
      <w:ind w:firstLine="0" w:left="140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6_ch"/>
    <w:link w:val="Style_1"/>
    <w:rPr>
      <w:rFonts w:ascii="Times New Roman" w:hAnsi="Times New Roman"/>
      <w:sz w:val="24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6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6"/>
    <w:link w:val="Style_2_ch"/>
    <w:uiPriority w:val="9"/>
    <w:qFormat/>
    <w:pPr>
      <w:spacing w:line="272" w:lineRule="exact"/>
      <w:ind w:hanging="245" w:left="385"/>
      <w:jc w:val="both"/>
      <w:outlineLvl w:val="0"/>
    </w:pPr>
    <w:rPr>
      <w:rFonts w:ascii="Times New Roman" w:hAnsi="Times New Roman"/>
      <w:b w:val="1"/>
      <w:sz w:val="24"/>
    </w:rPr>
  </w:style>
  <w:style w:styleId="Style_2_ch" w:type="character">
    <w:name w:val="heading 1"/>
    <w:basedOn w:val="Style_6_ch"/>
    <w:link w:val="Style_2"/>
    <w:rPr>
      <w:rFonts w:ascii="Times New Roman" w:hAnsi="Times New Roman"/>
      <w:b w:val="1"/>
      <w:sz w:val="24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6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6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3" w:type="paragraph">
    <w:name w:val="List Paragraph"/>
    <w:basedOn w:val="Style_6"/>
    <w:link w:val="Style_3_ch"/>
    <w:pPr>
      <w:ind w:firstLine="0" w:left="140"/>
      <w:jc w:val="both"/>
    </w:pPr>
    <w:rPr>
      <w:rFonts w:ascii="Times New Roman" w:hAnsi="Times New Roman"/>
    </w:rPr>
  </w:style>
  <w:style w:styleId="Style_3_ch" w:type="character">
    <w:name w:val="List Paragraph"/>
    <w:basedOn w:val="Style_6_ch"/>
    <w:link w:val="Style_3"/>
    <w:rPr>
      <w:rFonts w:ascii="Times New Roman" w:hAnsi="Times New Roman"/>
    </w:rPr>
  </w:style>
  <w:style w:styleId="Style_19" w:type="paragraph">
    <w:name w:val="toc 8"/>
    <w:next w:val="Style_6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6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5" w:type="paragraph">
    <w:name w:val="Table Paragraph"/>
    <w:basedOn w:val="Style_6"/>
    <w:link w:val="Style_5_ch"/>
    <w:pPr>
      <w:spacing w:line="268" w:lineRule="exact"/>
      <w:ind/>
      <w:jc w:val="center"/>
    </w:pPr>
    <w:rPr>
      <w:rFonts w:ascii="Times New Roman" w:hAnsi="Times New Roman"/>
    </w:rPr>
  </w:style>
  <w:style w:styleId="Style_5_ch" w:type="character">
    <w:name w:val="Table Paragraph"/>
    <w:basedOn w:val="Style_6_ch"/>
    <w:link w:val="Style_5"/>
    <w:rPr>
      <w:rFonts w:ascii="Times New Roman" w:hAnsi="Times New Roman"/>
    </w:rPr>
  </w:style>
  <w:style w:styleId="Style_21" w:type="paragraph">
    <w:name w:val="Subtitle"/>
    <w:next w:val="Style_6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6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basedOn w:val="Style_6"/>
    <w:link w:val="Style_23_ch"/>
    <w:uiPriority w:val="10"/>
    <w:qFormat/>
    <w:pPr>
      <w:spacing w:line="505" w:lineRule="exact"/>
      <w:ind w:firstLine="0" w:left="4" w:right="4"/>
      <w:jc w:val="center"/>
    </w:pPr>
    <w:rPr>
      <w:rFonts w:ascii="Times New Roman" w:hAnsi="Times New Roman"/>
      <w:b w:val="1"/>
      <w:sz w:val="44"/>
    </w:rPr>
  </w:style>
  <w:style w:styleId="Style_23_ch" w:type="character">
    <w:name w:val="Title"/>
    <w:basedOn w:val="Style_6_ch"/>
    <w:link w:val="Style_23"/>
    <w:rPr>
      <w:rFonts w:ascii="Times New Roman" w:hAnsi="Times New Roman"/>
      <w:b w:val="1"/>
      <w:sz w:val="44"/>
    </w:rPr>
  </w:style>
  <w:style w:styleId="Style_24" w:type="paragraph">
    <w:name w:val="heading 4"/>
    <w:next w:val="Style_6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6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Default Paragraph Font"/>
    <w:link w:val="Style_26_ch"/>
  </w:style>
  <w:style w:styleId="Style_26_ch" w:type="character">
    <w:name w:val="Default Paragraph Font"/>
    <w:link w:val="Style_26"/>
  </w:style>
  <w:style w:default="1"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1.png" Type="http://schemas.openxmlformats.org/officeDocument/2006/relationships/image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2" Target="numbering.xml" Type="http://schemas.openxmlformats.org/officeDocument/2006/relationships/numbering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2025-10-27T14:17:42Z</dcterms:modified>
</cp:coreProperties>
</file>